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E3222" w:rsidP="009E3222" w:rsidRDefault="00967712" w14:paraId="730EB519" w14:textId="291E88F4">
      <w:pPr>
        <w:jc w:val="center"/>
        <w:rPr>
          <w:rFonts w:ascii="Arial" w:hAnsi="Arial" w:cs="Arial"/>
          <w:b/>
          <w:sz w:val="22"/>
          <w:szCs w:val="22"/>
          <w:lang w:val="en-CA"/>
        </w:rPr>
      </w:pPr>
      <w:bookmarkStart w:name="_GoBack" w:id="0"/>
      <w:bookmarkEnd w:id="0"/>
      <w:r>
        <w:rPr>
          <w:noProof/>
          <w:lang w:val="en-US"/>
        </w:rPr>
        <w:drawing>
          <wp:anchor distT="0" distB="0" distL="114300" distR="114300" simplePos="0" relativeHeight="251658240" behindDoc="0" locked="0" layoutInCell="1" allowOverlap="1" wp14:anchorId="61CEDCFD" wp14:editId="22360441">
            <wp:simplePos x="0" y="0"/>
            <wp:positionH relativeFrom="column">
              <wp:posOffset>-216535</wp:posOffset>
            </wp:positionH>
            <wp:positionV relativeFrom="paragraph">
              <wp:posOffset>-182245</wp:posOffset>
            </wp:positionV>
            <wp:extent cx="2171700" cy="584200"/>
            <wp:effectExtent l="0" t="0" r="0" b="635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71700" cy="584200"/>
                    </a:xfrm>
                    <a:prstGeom prst="rect">
                      <a:avLst/>
                    </a:prstGeom>
                    <a:noFill/>
                    <a:ln>
                      <a:noFill/>
                    </a:ln>
                  </pic:spPr>
                </pic:pic>
              </a:graphicData>
            </a:graphic>
          </wp:anchor>
        </w:drawing>
      </w:r>
      <w:r w:rsidRPr="3186F440" w:rsidR="009E3222">
        <w:rPr>
          <w:rFonts w:ascii="Arial" w:hAnsi="Arial" w:cs="Arial"/>
          <w:b/>
          <w:sz w:val="22"/>
          <w:szCs w:val="22"/>
          <w:lang w:val="en-CA"/>
        </w:rPr>
        <w:t xml:space="preserve"> </w:t>
      </w:r>
    </w:p>
    <w:p w:rsidR="00967712" w:rsidP="009E3222" w:rsidRDefault="00967712" w14:paraId="678D7A7F" w14:textId="4528D893">
      <w:pPr>
        <w:jc w:val="center"/>
        <w:rPr>
          <w:rFonts w:ascii="Arial" w:hAnsi="Arial" w:cs="Arial"/>
          <w:b/>
          <w:sz w:val="32"/>
          <w:szCs w:val="32"/>
          <w:lang w:val="en-CA"/>
        </w:rPr>
      </w:pPr>
    </w:p>
    <w:p w:rsidRPr="009E3222" w:rsidR="009E3222" w:rsidP="009E3222" w:rsidRDefault="00F2763F" w14:paraId="49A04ECA" w14:textId="7B94CBDD">
      <w:pPr>
        <w:jc w:val="center"/>
        <w:rPr>
          <w:rFonts w:ascii="Arial" w:hAnsi="Arial" w:cs="Arial"/>
          <w:b/>
          <w:sz w:val="32"/>
          <w:szCs w:val="32"/>
          <w:lang w:val="en-CA"/>
        </w:rPr>
      </w:pPr>
      <w:r w:rsidRPr="3186F440">
        <w:rPr>
          <w:rFonts w:ascii="Arial" w:hAnsi="Arial" w:cs="Arial"/>
          <w:b/>
          <w:sz w:val="32"/>
          <w:szCs w:val="32"/>
          <w:lang w:val="en-CA"/>
        </w:rPr>
        <w:t>Corporate Standard Operating Procedure</w:t>
      </w:r>
    </w:p>
    <w:p w:rsidRPr="00155D60" w:rsidR="00353AD3" w:rsidRDefault="00353AD3" w14:paraId="65897A10" w14:textId="77777777">
      <w:pPr>
        <w:rPr>
          <w:lang w:val="en-CA"/>
        </w:rPr>
      </w:pPr>
    </w:p>
    <w:p w:rsidRPr="00631EAC" w:rsidR="009C31EC" w:rsidP="00353AD3" w:rsidRDefault="009C31EC" w14:paraId="2F96C2ED" w14:textId="317679C1">
      <w:pPr>
        <w:jc w:val="center"/>
        <w:rPr>
          <w:rFonts w:ascii="Arial" w:hAnsi="Arial" w:cs="Arial"/>
          <w:b/>
          <w:sz w:val="22"/>
          <w:szCs w:val="22"/>
          <w:lang w:val="en-CA"/>
        </w:rPr>
      </w:pPr>
    </w:p>
    <w:p w:rsidRPr="009079C4" w:rsidR="003A4CF8" w:rsidP="003A4CF8" w:rsidRDefault="3186F440" w14:paraId="268B7596" w14:textId="22195754">
      <w:pPr>
        <w:jc w:val="center"/>
        <w:rPr>
          <w:rFonts w:ascii="Arial" w:hAnsi="Arial" w:cs="Arial"/>
          <w:b/>
          <w:bCs/>
          <w:lang w:val="en-CA"/>
        </w:rPr>
      </w:pPr>
      <w:r w:rsidRPr="3186F440">
        <w:rPr>
          <w:rFonts w:ascii="Arial" w:hAnsi="Arial" w:cs="Arial"/>
          <w:b/>
          <w:bCs/>
          <w:lang w:val="en-CA"/>
        </w:rPr>
        <w:t>Approving Research Projects with Nuclear Substances or Radiation Emitting Devices Involving Humans</w:t>
      </w:r>
    </w:p>
    <w:p w:rsidRPr="006F3F60" w:rsidR="00353AD3" w:rsidP="00353AD3" w:rsidRDefault="00353AD3" w14:paraId="58487063" w14:textId="3BC25408">
      <w:pPr>
        <w:jc w:val="center"/>
        <w:rPr>
          <w:rFonts w:ascii="Arial" w:hAnsi="Arial" w:cs="Arial"/>
          <w:b/>
          <w:sz w:val="22"/>
          <w:szCs w:val="22"/>
          <w:lang w:val="en-CA"/>
        </w:rPr>
      </w:pPr>
    </w:p>
    <w:p w:rsidRPr="005D2FA4" w:rsidR="005D2FA4" w:rsidP="005D2FA4" w:rsidRDefault="005D2FA4" w14:paraId="451BE660" w14:textId="77777777">
      <w:pPr>
        <w:rPr>
          <w:rFonts w:ascii="Arial" w:hAnsi="Arial" w:cs="Arial"/>
          <w:b/>
          <w:sz w:val="22"/>
          <w:szCs w:val="22"/>
          <w:lang w:val="en-CA"/>
        </w:rPr>
      </w:pPr>
    </w:p>
    <w:p w:rsidR="009E3222" w:rsidP="00353AD3" w:rsidRDefault="009E3222" w14:paraId="21955ED4" w14:textId="77777777">
      <w:pPr>
        <w:rPr>
          <w:rFonts w:ascii="Arial" w:hAnsi="Arial" w:cs="Arial"/>
          <w:b/>
          <w:sz w:val="22"/>
          <w:szCs w:val="22"/>
          <w:lang w:val="en-CA"/>
        </w:rPr>
      </w:pPr>
    </w:p>
    <w:p w:rsidRPr="003A4CF8" w:rsidR="003A4CF8" w:rsidP="003A4CF8" w:rsidRDefault="00F2763F" w14:paraId="2729217A" w14:textId="13E08936">
      <w:pPr>
        <w:pStyle w:val="Heading3"/>
        <w:keepNext w:val="0"/>
        <w:spacing w:before="0"/>
        <w:rPr>
          <w:b/>
          <w:bCs/>
          <w:noProof/>
          <w:color w:val="auto"/>
          <w:sz w:val="22"/>
          <w:szCs w:val="22"/>
          <w:lang w:val="en-CA"/>
        </w:rPr>
      </w:pPr>
      <w:r w:rsidRPr="3186F440">
        <w:rPr>
          <w:rFonts w:ascii="Arial" w:hAnsi="Arial" w:cs="Arial"/>
          <w:b/>
          <w:color w:val="auto"/>
          <w:lang w:val="en-CA"/>
        </w:rPr>
        <w:t>Purpose Statement</w:t>
      </w:r>
      <w:r w:rsidRPr="3186F440" w:rsidR="007A5D9F">
        <w:rPr>
          <w:rFonts w:ascii="Arial" w:hAnsi="Arial" w:cs="Arial"/>
          <w:b/>
          <w:color w:val="auto"/>
          <w:sz w:val="22"/>
          <w:szCs w:val="22"/>
          <w:lang w:val="en-CA"/>
        </w:rPr>
        <w:t>:</w:t>
      </w:r>
      <w:r w:rsidRPr="3186F440" w:rsidR="00C24979">
        <w:rPr>
          <w:rFonts w:ascii="Arial" w:hAnsi="Arial" w:cs="Arial"/>
          <w:b/>
          <w:color w:val="auto"/>
          <w:sz w:val="22"/>
          <w:szCs w:val="22"/>
          <w:lang w:val="en-CA"/>
        </w:rPr>
        <w:t xml:space="preserve"> </w:t>
      </w:r>
      <w:r w:rsidRPr="3186F440" w:rsidR="00967712">
        <w:rPr>
          <w:i/>
          <w:color w:val="auto"/>
          <w:lang w:val="en-CA"/>
        </w:rPr>
        <w:t xml:space="preserve"> </w:t>
      </w:r>
      <w:r w:rsidR="004B2C52">
        <w:rPr>
          <w:rFonts w:ascii="Arial" w:hAnsi="Arial" w:cs="Arial"/>
          <w:noProof/>
          <w:color w:val="auto"/>
          <w:lang w:val="en-CA"/>
        </w:rPr>
        <w:t xml:space="preserve">To outline the necessary steps to obtain approval from the Radiation Safety Committee for research projects </w:t>
      </w:r>
      <w:r w:rsidR="00131DB5">
        <w:rPr>
          <w:rFonts w:ascii="Arial" w:hAnsi="Arial" w:cs="Arial"/>
          <w:noProof/>
          <w:color w:val="auto"/>
          <w:lang w:val="en-CA"/>
        </w:rPr>
        <w:t>using nuclear substances or radiation devices involving humans.</w:t>
      </w:r>
      <w:r w:rsidRPr="003A4CF8" w:rsidR="003A4CF8">
        <w:rPr>
          <w:rFonts w:ascii="Arial" w:hAnsi="Arial" w:cs="Arial"/>
          <w:noProof/>
          <w:color w:val="auto"/>
          <w:lang w:val="en-CA"/>
        </w:rPr>
        <w:t xml:space="preserve"> </w:t>
      </w:r>
    </w:p>
    <w:p w:rsidRPr="009E3222" w:rsidR="009C31EC" w:rsidP="00353AD3" w:rsidRDefault="009C31EC" w14:paraId="1304A3CC" w14:textId="77777777">
      <w:pPr>
        <w:rPr>
          <w:rFonts w:ascii="Arial" w:hAnsi="Arial" w:cs="Arial"/>
          <w:b/>
          <w:sz w:val="22"/>
          <w:szCs w:val="22"/>
          <w:lang w:val="en-CA"/>
        </w:rPr>
      </w:pPr>
    </w:p>
    <w:p w:rsidR="005D2FA4" w:rsidP="005D2FA4" w:rsidRDefault="00F2763F" w14:paraId="43C191E4" w14:textId="0AA95A5C">
      <w:pPr>
        <w:rPr>
          <w:rFonts w:ascii="Arial" w:hAnsi="Arial" w:cs="Arial"/>
          <w:lang w:val="en-CA"/>
        </w:rPr>
      </w:pPr>
      <w:r w:rsidRPr="3186F440">
        <w:rPr>
          <w:rFonts w:ascii="Arial" w:hAnsi="Arial" w:cs="Arial"/>
          <w:b/>
          <w:lang w:val="en-CA"/>
        </w:rPr>
        <w:t>Scope</w:t>
      </w:r>
      <w:r w:rsidRPr="3186F440" w:rsidR="00013333">
        <w:rPr>
          <w:rFonts w:ascii="Arial" w:hAnsi="Arial" w:cs="Arial"/>
          <w:b/>
          <w:sz w:val="22"/>
          <w:szCs w:val="22"/>
          <w:lang w:val="en-CA"/>
        </w:rPr>
        <w:t xml:space="preserve">: </w:t>
      </w:r>
      <w:r w:rsidRPr="3186F440" w:rsidR="00013333">
        <w:rPr>
          <w:rStyle w:val="CommentReference"/>
          <w:lang w:val="en-CA"/>
        </w:rPr>
        <w:t xml:space="preserve"> </w:t>
      </w:r>
      <w:r w:rsidRPr="3186F440" w:rsidR="003A4CF8">
        <w:rPr>
          <w:rFonts w:ascii="Arial" w:hAnsi="Arial" w:cs="Arial"/>
          <w:lang w:val="en-CA"/>
        </w:rPr>
        <w:t xml:space="preserve">All clinical research studies using radioactive materials or radiation devices where there are therapeutic uses or imaging studies above standard of care. </w:t>
      </w:r>
    </w:p>
    <w:p w:rsidR="003A4CF8" w:rsidP="005D2FA4" w:rsidRDefault="003A4CF8" w14:paraId="1DFC2B9A" w14:textId="6E2184EA">
      <w:pPr>
        <w:rPr>
          <w:rFonts w:ascii="Arial" w:hAnsi="Arial" w:cs="Arial"/>
          <w:b/>
          <w:sz w:val="22"/>
          <w:szCs w:val="22"/>
          <w:lang w:val="en-CA"/>
        </w:rPr>
      </w:pPr>
    </w:p>
    <w:p w:rsidRPr="00F2763F" w:rsidR="003A4CF8" w:rsidP="005D2FA4" w:rsidRDefault="003A4CF8" w14:paraId="16F4FA46" w14:textId="4E32FE1B">
      <w:pPr>
        <w:rPr>
          <w:rFonts w:ascii="Arial" w:hAnsi="Arial" w:cs="Arial"/>
          <w:b/>
          <w:sz w:val="22"/>
          <w:szCs w:val="22"/>
          <w:lang w:val="en-CA"/>
        </w:rPr>
      </w:pPr>
      <w:r w:rsidRPr="3186F440">
        <w:rPr>
          <w:rFonts w:ascii="Arial" w:hAnsi="Arial" w:cs="Arial"/>
          <w:b/>
          <w:lang w:val="en-CA"/>
        </w:rPr>
        <w:t>Definitions</w:t>
      </w:r>
      <w:r w:rsidRPr="3186F440">
        <w:rPr>
          <w:rFonts w:ascii="Arial" w:hAnsi="Arial" w:cs="Arial"/>
          <w:b/>
          <w:sz w:val="22"/>
          <w:szCs w:val="22"/>
          <w:lang w:val="en-CA"/>
        </w:rPr>
        <w:t>:</w:t>
      </w:r>
      <w:r w:rsidRPr="3186F440">
        <w:rPr>
          <w:i/>
          <w:lang w:val="en-CA"/>
        </w:rPr>
        <w:t xml:space="preserve"> </w:t>
      </w:r>
    </w:p>
    <w:p w:rsidRPr="009E3222" w:rsidR="005D2FA4" w:rsidP="71A0D88D" w:rsidRDefault="005D2FA4" w14:paraId="3F36E62A" w14:textId="6AAF934C">
      <w:pPr>
        <w:rPr>
          <w:rFonts w:ascii="Arial" w:hAnsi="Arial" w:cs="Arial"/>
          <w:sz w:val="22"/>
          <w:szCs w:val="22"/>
          <w:lang w:val="en-CA"/>
        </w:rPr>
      </w:pPr>
    </w:p>
    <w:p w:rsidR="71A0D88D" w:rsidP="71A0D88D" w:rsidRDefault="71A0D88D" w14:paraId="5534B1B5" w14:textId="29775272">
      <w:pPr>
        <w:pStyle w:val="Normal"/>
        <w:rPr>
          <w:rFonts w:ascii="Arial" w:hAnsi="Arial" w:cs="Arial"/>
          <w:sz w:val="22"/>
          <w:szCs w:val="22"/>
          <w:lang w:val="en-CA"/>
        </w:rPr>
      </w:pPr>
      <w:r w:rsidRPr="71A0D88D" w:rsidR="71A0D88D">
        <w:rPr>
          <w:rFonts w:ascii="Arial" w:hAnsi="Arial" w:cs="Arial"/>
          <w:b w:val="1"/>
          <w:bCs w:val="1"/>
          <w:sz w:val="22"/>
          <w:szCs w:val="22"/>
          <w:lang w:val="en-CA"/>
        </w:rPr>
        <w:t xml:space="preserve">Standard of Care: </w:t>
      </w:r>
      <w:r w:rsidRPr="71A0D88D" w:rsidR="71A0D88D">
        <w:rPr>
          <w:rFonts w:ascii="Arial" w:hAnsi="Arial" w:eastAsia="Arial" w:cs="Arial"/>
          <w:noProof w:val="0"/>
          <w:color w:val="2E2E2E"/>
          <w:sz w:val="22"/>
          <w:szCs w:val="22"/>
          <w:lang w:val="en-CA"/>
        </w:rPr>
        <w:t>T</w:t>
      </w:r>
      <w:r w:rsidRPr="71A0D88D" w:rsidR="71A0D88D">
        <w:rPr>
          <w:rFonts w:ascii="Arial" w:hAnsi="Arial" w:eastAsia="Arial" w:cs="Arial"/>
          <w:noProof w:val="0"/>
          <w:color w:val="2E2E2E"/>
          <w:sz w:val="22"/>
          <w:szCs w:val="22"/>
          <w:lang w:val="en-CA"/>
        </w:rPr>
        <w:t>reatment that is accepted by medical experts as a proper treatment for a certain type of disease and that is widely used by healthcare professionals. Also called best practice, standard of care, and standard therapy.</w:t>
      </w:r>
    </w:p>
    <w:p w:rsidR="71A0D88D" w:rsidP="71A0D88D" w:rsidRDefault="71A0D88D" w14:paraId="4EBD8A3D" w14:textId="683677E5">
      <w:pPr>
        <w:rPr>
          <w:rFonts w:ascii="Arial" w:hAnsi="Arial"/>
          <w:b w:val="1"/>
          <w:bCs w:val="1"/>
          <w:sz w:val="22"/>
          <w:szCs w:val="22"/>
          <w:lang w:val="en-CA"/>
        </w:rPr>
      </w:pPr>
    </w:p>
    <w:p w:rsidRPr="00950DC5" w:rsidR="003A4CF8" w:rsidP="003A4CF8" w:rsidRDefault="003A4CF8" w14:paraId="11A55021" w14:textId="19631F02">
      <w:pPr>
        <w:rPr>
          <w:rFonts w:ascii="Arial" w:hAnsi="Arial"/>
          <w:sz w:val="22"/>
          <w:szCs w:val="22"/>
          <w:lang w:val="en-CA"/>
        </w:rPr>
      </w:pPr>
      <w:r w:rsidRPr="567227BB">
        <w:rPr>
          <w:rFonts w:ascii="Arial" w:hAnsi="Arial"/>
          <w:b/>
          <w:bCs/>
          <w:sz w:val="22"/>
          <w:szCs w:val="22"/>
          <w:lang w:val="en-CA"/>
        </w:rPr>
        <w:t>Study:</w:t>
      </w:r>
      <w:r w:rsidRPr="567227BB">
        <w:rPr>
          <w:rFonts w:ascii="Arial" w:hAnsi="Arial"/>
          <w:sz w:val="22"/>
          <w:szCs w:val="22"/>
          <w:lang w:val="en-CA"/>
        </w:rPr>
        <w:t xml:space="preserve"> </w:t>
      </w:r>
      <w:r w:rsidRPr="006A56AD">
        <w:rPr>
          <w:rFonts w:ascii="Arial" w:hAnsi="Arial" w:cs="Arial"/>
          <w:sz w:val="22"/>
          <w:szCs w:val="22"/>
          <w:lang w:val="en-CA"/>
        </w:rPr>
        <w:t>Research protocol which recruits (usually large numbers of) subjects or participants, most often with known clinical conditions, to statistically assess the efficacy of an intervention.</w:t>
      </w:r>
    </w:p>
    <w:p w:rsidRPr="006A56AD" w:rsidR="003A4CF8" w:rsidP="003A4CF8" w:rsidRDefault="003A4CF8" w14:paraId="0DFFB116" w14:textId="77777777">
      <w:pPr>
        <w:rPr>
          <w:rFonts w:ascii="Arial" w:hAnsi="Arial" w:cs="Arial"/>
          <w:sz w:val="22"/>
          <w:szCs w:val="22"/>
          <w:lang w:val="en-CA"/>
        </w:rPr>
      </w:pPr>
    </w:p>
    <w:p w:rsidRPr="006A56AD" w:rsidR="003A4CF8" w:rsidP="003A4CF8" w:rsidRDefault="003A4CF8" w14:paraId="25393F78" w14:textId="77777777">
      <w:pPr>
        <w:rPr>
          <w:rFonts w:ascii="Arial" w:hAnsi="Arial" w:cs="Arial"/>
          <w:b/>
          <w:bCs/>
          <w:sz w:val="22"/>
          <w:szCs w:val="22"/>
          <w:lang w:val="en-CA"/>
        </w:rPr>
      </w:pPr>
      <w:r w:rsidRPr="006A56AD">
        <w:rPr>
          <w:rFonts w:ascii="Arial" w:hAnsi="Arial" w:cs="Arial"/>
          <w:b/>
          <w:bCs/>
          <w:sz w:val="22"/>
          <w:szCs w:val="22"/>
          <w:lang w:val="en-CA"/>
        </w:rPr>
        <w:t xml:space="preserve">Clinical Investigation: </w:t>
      </w:r>
      <w:r w:rsidRPr="006A56AD">
        <w:rPr>
          <w:rFonts w:ascii="Arial" w:hAnsi="Arial" w:cs="Arial"/>
          <w:sz w:val="22"/>
          <w:szCs w:val="22"/>
          <w:lang w:val="en-CA"/>
        </w:rPr>
        <w:t>A systematic investigation, in humans, which seeks to establish facts, principles and develop generalizable knowledge in human physiology, as well as the pathophysiology of disease. It generally involves more intensive studies in fewer subjects than do clinical trials.</w:t>
      </w:r>
    </w:p>
    <w:p w:rsidRPr="006A56AD" w:rsidR="003A4CF8" w:rsidP="003A4CF8" w:rsidRDefault="003A4CF8" w14:paraId="2044AFB5" w14:textId="77777777">
      <w:pPr>
        <w:rPr>
          <w:rFonts w:ascii="Arial" w:hAnsi="Arial" w:cs="Arial"/>
          <w:sz w:val="22"/>
          <w:szCs w:val="22"/>
          <w:lang w:val="en-CA"/>
        </w:rPr>
      </w:pPr>
    </w:p>
    <w:p w:rsidRPr="006A56AD" w:rsidR="003A4CF8" w:rsidP="003A4CF8" w:rsidRDefault="003A4CF8" w14:paraId="06156B11" w14:textId="77777777">
      <w:pPr>
        <w:rPr>
          <w:rFonts w:ascii="Arial" w:hAnsi="Arial" w:cs="Arial"/>
          <w:sz w:val="22"/>
          <w:szCs w:val="22"/>
          <w:lang w:val="en-CA"/>
        </w:rPr>
      </w:pPr>
      <w:r w:rsidRPr="006A56AD">
        <w:rPr>
          <w:rFonts w:ascii="Arial" w:hAnsi="Arial" w:cs="Arial"/>
          <w:b/>
          <w:bCs/>
          <w:sz w:val="22"/>
          <w:szCs w:val="22"/>
          <w:lang w:val="en-CA"/>
        </w:rPr>
        <w:t>Volunteer</w:t>
      </w:r>
      <w:r w:rsidRPr="006A56AD">
        <w:rPr>
          <w:rFonts w:ascii="Arial" w:hAnsi="Arial" w:cs="Arial"/>
          <w:sz w:val="22"/>
          <w:szCs w:val="22"/>
          <w:lang w:val="en-CA"/>
        </w:rPr>
        <w:t>: Any participant that takes part in a research study. To varying degrees, the study may impact the individual subject’s medical health directly, although the principal aim of research is to develop new knowledge. Volunteers may be recruited from the hospital patient population or from the general population. They may have specific clinical conditions or be healthy subjects.</w:t>
      </w:r>
    </w:p>
    <w:p w:rsidR="003A4CF8" w:rsidP="003A4CF8" w:rsidRDefault="003A4CF8" w14:paraId="7EB91EC3" w14:textId="77777777">
      <w:pPr>
        <w:jc w:val="both"/>
        <w:rPr>
          <w:rFonts w:ascii="Arial" w:hAnsi="Arial" w:cs="Arial"/>
          <w:sz w:val="22"/>
          <w:szCs w:val="22"/>
          <w:lang w:val="en-CA"/>
        </w:rPr>
      </w:pPr>
    </w:p>
    <w:p w:rsidR="003A4CF8" w:rsidP="003A4CF8" w:rsidRDefault="003A4CF8" w14:paraId="1EDE0E26" w14:textId="77777777">
      <w:pPr>
        <w:jc w:val="both"/>
        <w:rPr>
          <w:b/>
          <w:bCs/>
          <w:sz w:val="22"/>
          <w:szCs w:val="22"/>
          <w:lang w:val="en-CA"/>
        </w:rPr>
      </w:pPr>
      <w:r w:rsidRPr="567227BB">
        <w:rPr>
          <w:rFonts w:ascii="Arial" w:hAnsi="Arial" w:cs="Arial"/>
          <w:b/>
          <w:bCs/>
          <w:sz w:val="22"/>
          <w:szCs w:val="22"/>
          <w:lang w:val="en-CA"/>
        </w:rPr>
        <w:t>OHSN-REB:</w:t>
      </w:r>
      <w:r w:rsidRPr="567227BB">
        <w:rPr>
          <w:rFonts w:ascii="Arial" w:hAnsi="Arial" w:cs="Arial"/>
          <w:sz w:val="22"/>
          <w:szCs w:val="22"/>
          <w:lang w:val="en-CA"/>
        </w:rPr>
        <w:t xml:space="preserve"> Ottawa Health Science Network - Research Ethics Board</w:t>
      </w:r>
    </w:p>
    <w:p w:rsidR="003A4CF8" w:rsidP="003A4CF8" w:rsidRDefault="003A4CF8" w14:paraId="47D187DE" w14:textId="77777777">
      <w:pPr>
        <w:rPr>
          <w:rFonts w:ascii="Arial" w:hAnsi="Arial" w:cs="Arial"/>
          <w:b/>
          <w:lang w:val="en-CA"/>
        </w:rPr>
      </w:pPr>
    </w:p>
    <w:p w:rsidR="00C24979" w:rsidP="00BC5767" w:rsidRDefault="00F2763F" w14:paraId="13200F04" w14:textId="45091974">
      <w:pPr>
        <w:spacing w:after="120"/>
        <w:rPr>
          <w:rFonts w:ascii="Arial" w:hAnsi="Arial" w:cs="Arial"/>
          <w:lang w:val="en-CA"/>
        </w:rPr>
      </w:pPr>
      <w:r w:rsidRPr="3186F440">
        <w:rPr>
          <w:rFonts w:ascii="Arial" w:hAnsi="Arial" w:cs="Arial"/>
          <w:b/>
          <w:lang w:val="en-CA"/>
        </w:rPr>
        <w:t>Procedure</w:t>
      </w:r>
      <w:r w:rsidRPr="3186F440" w:rsidR="00967712">
        <w:rPr>
          <w:rFonts w:ascii="Arial" w:hAnsi="Arial" w:cs="Arial"/>
          <w:b/>
          <w:sz w:val="22"/>
          <w:szCs w:val="22"/>
          <w:lang w:val="en-CA"/>
        </w:rPr>
        <w:t xml:space="preserve">: </w:t>
      </w:r>
      <w:r w:rsidRPr="3186F440" w:rsidR="00C24979">
        <w:rPr>
          <w:rFonts w:ascii="Arial" w:hAnsi="Arial" w:cs="Arial"/>
          <w:b/>
          <w:sz w:val="22"/>
          <w:szCs w:val="22"/>
          <w:lang w:val="en-CA"/>
        </w:rPr>
        <w:t xml:space="preserve"> </w:t>
      </w:r>
    </w:p>
    <w:p w:rsidRPr="00BC5767" w:rsidR="00967712" w:rsidP="00BC5767" w:rsidRDefault="00967712" w14:paraId="4F945E4E" w14:textId="65F2847F">
      <w:pPr>
        <w:rPr>
          <w:rFonts w:ascii="Arial" w:hAnsi="Arial" w:cs="Arial"/>
          <w:lang w:val="en-CA"/>
        </w:rPr>
      </w:pPr>
      <w:r w:rsidRPr="3186F440">
        <w:rPr>
          <w:rFonts w:ascii="Arial" w:hAnsi="Arial" w:cs="Arial"/>
          <w:lang w:val="en-CA"/>
        </w:rPr>
        <w:t>Provide specific details (step</w:t>
      </w:r>
      <w:r w:rsidRPr="3186F440" w:rsidR="00C24979">
        <w:rPr>
          <w:rFonts w:ascii="Arial" w:hAnsi="Arial" w:cs="Arial"/>
          <w:lang w:val="en-CA"/>
        </w:rPr>
        <w:t>-</w:t>
      </w:r>
      <w:r w:rsidRPr="3186F440">
        <w:rPr>
          <w:rFonts w:ascii="Arial" w:hAnsi="Arial" w:cs="Arial"/>
          <w:lang w:val="en-CA"/>
        </w:rPr>
        <w:t>by</w:t>
      </w:r>
      <w:r w:rsidRPr="3186F440" w:rsidR="00C24979">
        <w:rPr>
          <w:rFonts w:ascii="Arial" w:hAnsi="Arial" w:cs="Arial"/>
          <w:lang w:val="en-CA"/>
        </w:rPr>
        <w:t>-</w:t>
      </w:r>
      <w:r w:rsidRPr="3186F440">
        <w:rPr>
          <w:rFonts w:ascii="Arial" w:hAnsi="Arial" w:cs="Arial"/>
          <w:lang w:val="en-CA"/>
        </w:rPr>
        <w:t xml:space="preserve">step) on how to complete the procedure.  If there are steps to be completed by different staff members, consider using a </w:t>
      </w:r>
      <w:r w:rsidRPr="3186F440" w:rsidR="00961B84">
        <w:rPr>
          <w:rFonts w:ascii="Arial" w:hAnsi="Arial" w:cs="Arial"/>
          <w:lang w:val="en-CA"/>
        </w:rPr>
        <w:t xml:space="preserve">sub-headers or a </w:t>
      </w:r>
      <w:r w:rsidRPr="3186F440">
        <w:rPr>
          <w:rFonts w:ascii="Arial" w:hAnsi="Arial" w:cs="Arial"/>
          <w:lang w:val="en-CA"/>
        </w:rPr>
        <w:t xml:space="preserve">table format.  </w:t>
      </w:r>
    </w:p>
    <w:p w:rsidR="00F73936" w:rsidP="005D2FA4" w:rsidRDefault="00F73936" w14:paraId="79F3F374" w14:textId="0B081F07">
      <w:pPr>
        <w:rPr>
          <w:rFonts w:ascii="Arial" w:hAnsi="Arial" w:cs="Arial"/>
          <w:b/>
          <w:sz w:val="22"/>
          <w:szCs w:val="22"/>
          <w:lang w:val="en-CA"/>
        </w:rPr>
      </w:pPr>
    </w:p>
    <w:p w:rsidR="003A4CF8" w:rsidP="003A4CF8" w:rsidRDefault="003A4CF8" w14:paraId="0E8973EB" w14:textId="77777777">
      <w:pPr>
        <w:pStyle w:val="ListParagraph"/>
        <w:numPr>
          <w:ilvl w:val="0"/>
          <w:numId w:val="12"/>
        </w:numPr>
        <w:rPr>
          <w:rFonts w:ascii="Arial" w:hAnsi="Arial" w:cs="Arial"/>
          <w:b/>
          <w:bCs/>
          <w:lang w:val="en-CA"/>
        </w:rPr>
      </w:pPr>
      <w:r>
        <w:rPr>
          <w:rFonts w:ascii="Arial" w:hAnsi="Arial" w:cs="Arial"/>
          <w:b/>
          <w:bCs/>
          <w:lang w:val="en-CA"/>
        </w:rPr>
        <w:t>Completing the Diagnostic Radiation Safety Form</w:t>
      </w:r>
    </w:p>
    <w:p w:rsidR="003A4CF8" w:rsidP="003A4CF8" w:rsidRDefault="003A4CF8" w14:paraId="4A30A46F" w14:textId="77777777">
      <w:pPr>
        <w:rPr>
          <w:rFonts w:ascii="Arial" w:hAnsi="Arial" w:cs="Arial"/>
          <w:b/>
          <w:bCs/>
          <w:lang w:val="en-CA"/>
        </w:rPr>
      </w:pPr>
    </w:p>
    <w:p w:rsidR="003A4CF8" w:rsidP="003A4CF8" w:rsidRDefault="003A4CF8" w14:paraId="47211AA7" w14:textId="77777777">
      <w:pPr>
        <w:pStyle w:val="ListParagraph"/>
        <w:numPr>
          <w:ilvl w:val="0"/>
          <w:numId w:val="14"/>
        </w:numPr>
        <w:rPr>
          <w:rFonts w:ascii="Arial" w:hAnsi="Arial" w:cs="Arial"/>
          <w:bCs/>
          <w:lang w:val="en-CA"/>
        </w:rPr>
      </w:pPr>
      <w:r>
        <w:rPr>
          <w:rFonts w:ascii="Arial" w:hAnsi="Arial" w:cs="Arial"/>
          <w:bCs/>
          <w:lang w:val="en-CA"/>
        </w:rPr>
        <w:t xml:space="preserve">The study coordinator is to complete the diagnostic radiation safety form prior to submitting the study details to the research ethics board (REB). </w:t>
      </w:r>
    </w:p>
    <w:p w:rsidR="003A4CF8" w:rsidP="003A4CF8" w:rsidRDefault="003A4CF8" w14:paraId="5C085AD3" w14:textId="77777777">
      <w:pPr>
        <w:pStyle w:val="ListParagraph"/>
        <w:ind w:left="1080"/>
        <w:rPr>
          <w:rFonts w:ascii="Arial" w:hAnsi="Arial" w:cs="Arial"/>
          <w:bCs/>
          <w:lang w:val="en-CA"/>
        </w:rPr>
      </w:pPr>
    </w:p>
    <w:p w:rsidR="003A4CF8" w:rsidP="003A4CF8" w:rsidRDefault="003A4CF8" w14:paraId="4791288B" w14:textId="77777777">
      <w:pPr>
        <w:pStyle w:val="ListParagraph"/>
        <w:numPr>
          <w:ilvl w:val="0"/>
          <w:numId w:val="14"/>
        </w:numPr>
        <w:rPr>
          <w:rFonts w:ascii="Arial" w:hAnsi="Arial" w:cs="Arial"/>
          <w:bCs/>
          <w:lang w:val="en-CA"/>
        </w:rPr>
      </w:pPr>
      <w:r>
        <w:rPr>
          <w:rFonts w:ascii="Arial" w:hAnsi="Arial" w:cs="Arial"/>
          <w:bCs/>
          <w:lang w:val="en-CA"/>
        </w:rPr>
        <w:t>Only procedures that are above standard of care need to be considered for the dosimetry summary.</w:t>
      </w:r>
    </w:p>
    <w:p w:rsidRPr="00B86F54" w:rsidR="003A4CF8" w:rsidP="003A4CF8" w:rsidRDefault="003A4CF8" w14:paraId="26CD38CF" w14:textId="77777777">
      <w:pPr>
        <w:rPr>
          <w:rFonts w:ascii="Arial" w:hAnsi="Arial" w:cs="Arial"/>
          <w:bCs/>
          <w:lang w:val="en-CA"/>
        </w:rPr>
      </w:pPr>
    </w:p>
    <w:p w:rsidR="003A4CF8" w:rsidP="003A4CF8" w:rsidRDefault="003A4CF8" w14:paraId="2A092EA6" w14:textId="77777777">
      <w:pPr>
        <w:pStyle w:val="ListParagraph"/>
        <w:numPr>
          <w:ilvl w:val="0"/>
          <w:numId w:val="14"/>
        </w:numPr>
        <w:rPr>
          <w:rFonts w:ascii="Arial" w:hAnsi="Arial" w:cs="Arial"/>
          <w:bCs/>
          <w:lang w:val="en-CA"/>
        </w:rPr>
      </w:pPr>
      <w:r>
        <w:rPr>
          <w:rFonts w:ascii="Arial" w:hAnsi="Arial" w:cs="Arial"/>
          <w:bCs/>
          <w:lang w:val="en-CA"/>
        </w:rPr>
        <w:t xml:space="preserve">The form must be signed and dated by the principal investigator prior to submission to the Radiation Protection Officer or the Radiation &amp; Laser Safety Office. </w:t>
      </w:r>
    </w:p>
    <w:p w:rsidRPr="007F132D" w:rsidR="003A4CF8" w:rsidP="003A4CF8" w:rsidRDefault="003A4CF8" w14:paraId="3D4F5ACA" w14:textId="77777777">
      <w:pPr>
        <w:rPr>
          <w:rFonts w:ascii="Arial" w:hAnsi="Arial" w:cs="Arial"/>
          <w:bCs/>
          <w:lang w:val="en-CA"/>
        </w:rPr>
      </w:pPr>
    </w:p>
    <w:p w:rsidR="003A4CF8" w:rsidP="3186F440" w:rsidRDefault="003A4CF8" w14:paraId="285AD1F9" w14:textId="77777777">
      <w:pPr>
        <w:pStyle w:val="ListParagraph"/>
        <w:numPr>
          <w:ilvl w:val="1"/>
          <w:numId w:val="12"/>
        </w:numPr>
        <w:ind w:left="1080" w:hanging="810"/>
        <w:rPr>
          <w:rFonts w:ascii="Arial" w:hAnsi="Arial" w:cs="Arial"/>
          <w:b/>
          <w:bCs/>
          <w:lang w:val="en-CA"/>
        </w:rPr>
      </w:pPr>
      <w:r w:rsidRPr="084DE4EB">
        <w:rPr>
          <w:rFonts w:ascii="Arial" w:hAnsi="Arial" w:cs="Arial"/>
          <w:b/>
          <w:bCs/>
          <w:lang w:val="en-CA"/>
        </w:rPr>
        <w:t>Studies involving only radiation emitting devices with exposures less than 50 mSv from non standard of care procedures</w:t>
      </w:r>
    </w:p>
    <w:p w:rsidR="003A4CF8" w:rsidP="003A4CF8" w:rsidRDefault="003A4CF8" w14:paraId="3F360816" w14:textId="77777777">
      <w:pPr>
        <w:pStyle w:val="ListParagraph"/>
        <w:rPr>
          <w:rFonts w:ascii="Arial" w:hAnsi="Arial" w:cs="Arial"/>
          <w:b/>
          <w:bCs/>
          <w:lang w:val="en-CA"/>
        </w:rPr>
      </w:pPr>
    </w:p>
    <w:p w:rsidRPr="002B2CF9" w:rsidR="003A4CF8" w:rsidP="003A4CF8" w:rsidRDefault="003A4CF8" w14:paraId="16E10A8A" w14:textId="77777777">
      <w:pPr>
        <w:pStyle w:val="ListParagraph"/>
        <w:numPr>
          <w:ilvl w:val="0"/>
          <w:numId w:val="13"/>
        </w:numPr>
        <w:rPr>
          <w:rFonts w:ascii="Arial" w:hAnsi="Arial" w:cs="Arial"/>
          <w:b/>
          <w:bCs/>
          <w:lang w:val="en-CA"/>
        </w:rPr>
      </w:pPr>
      <w:r>
        <w:rPr>
          <w:rFonts w:ascii="Arial" w:hAnsi="Arial" w:cs="Arial"/>
          <w:bCs/>
          <w:lang w:val="en-CA"/>
        </w:rPr>
        <w:lastRenderedPageBreak/>
        <w:t xml:space="preserve">Once completed, the study coordinator will submit the radiation safety form for diagnostic imaging procedures to the radiation protection officer (RPO) for review. </w:t>
      </w:r>
    </w:p>
    <w:p w:rsidRPr="003A5044" w:rsidR="003A4CF8" w:rsidP="003A4CF8" w:rsidRDefault="003A4CF8" w14:paraId="525DFBBE" w14:textId="77777777">
      <w:pPr>
        <w:pStyle w:val="ListParagraph"/>
        <w:ind w:left="1080"/>
        <w:rPr>
          <w:rFonts w:ascii="Arial" w:hAnsi="Arial" w:cs="Arial"/>
          <w:b/>
          <w:bCs/>
          <w:lang w:val="en-CA"/>
        </w:rPr>
      </w:pPr>
    </w:p>
    <w:p w:rsidRPr="002B2CF9" w:rsidR="003A4CF8" w:rsidP="003A4CF8" w:rsidRDefault="003A4CF8" w14:paraId="7A8F76EB" w14:textId="77777777">
      <w:pPr>
        <w:pStyle w:val="ListParagraph"/>
        <w:numPr>
          <w:ilvl w:val="0"/>
          <w:numId w:val="13"/>
        </w:numPr>
        <w:rPr>
          <w:rFonts w:ascii="Arial" w:hAnsi="Arial" w:cs="Arial"/>
          <w:b/>
          <w:bCs/>
          <w:lang w:val="en-CA"/>
        </w:rPr>
      </w:pPr>
      <w:r>
        <w:rPr>
          <w:rFonts w:ascii="Arial" w:hAnsi="Arial" w:cs="Arial"/>
          <w:bCs/>
          <w:lang w:val="en-CA"/>
        </w:rPr>
        <w:t>The RPO will review the protocol and radiation safety form and where applicable request amendments to the form or the study.</w:t>
      </w:r>
    </w:p>
    <w:p w:rsidRPr="002B2CF9" w:rsidR="003A4CF8" w:rsidP="003A4CF8" w:rsidRDefault="003A4CF8" w14:paraId="6CD21FD6" w14:textId="77777777">
      <w:pPr>
        <w:rPr>
          <w:rFonts w:ascii="Arial" w:hAnsi="Arial" w:cs="Arial"/>
          <w:b/>
          <w:bCs/>
          <w:lang w:val="en-CA"/>
        </w:rPr>
      </w:pPr>
    </w:p>
    <w:p w:rsidRPr="00E16553" w:rsidR="003A4CF8" w:rsidP="003A4CF8" w:rsidRDefault="003A4CF8" w14:paraId="541C485B" w14:textId="77777777">
      <w:pPr>
        <w:pStyle w:val="ListParagraph"/>
        <w:numPr>
          <w:ilvl w:val="0"/>
          <w:numId w:val="13"/>
        </w:numPr>
        <w:rPr>
          <w:rFonts w:ascii="Arial" w:hAnsi="Arial" w:cs="Arial"/>
          <w:b/>
          <w:bCs/>
          <w:lang w:val="en-CA"/>
        </w:rPr>
      </w:pPr>
      <w:r>
        <w:rPr>
          <w:rFonts w:ascii="Arial" w:hAnsi="Arial" w:cs="Arial"/>
          <w:bCs/>
          <w:lang w:val="en-CA"/>
        </w:rPr>
        <w:t>The study coordinator will incorporate the requested amendments or provide justification for not including them</w:t>
      </w:r>
    </w:p>
    <w:p w:rsidRPr="00E16553" w:rsidR="003A4CF8" w:rsidP="003A4CF8" w:rsidRDefault="003A4CF8" w14:paraId="5C10AF63" w14:textId="77777777">
      <w:pPr>
        <w:pStyle w:val="ListParagraph"/>
        <w:rPr>
          <w:rFonts w:ascii="Arial" w:hAnsi="Arial" w:cs="Arial"/>
          <w:b/>
          <w:bCs/>
          <w:lang w:val="en-CA"/>
        </w:rPr>
      </w:pPr>
    </w:p>
    <w:p w:rsidRPr="00205ADF" w:rsidR="003A4CF8" w:rsidP="003A4CF8" w:rsidRDefault="003A4CF8" w14:paraId="07254B20" w14:textId="77777777">
      <w:pPr>
        <w:pStyle w:val="ListParagraph"/>
        <w:numPr>
          <w:ilvl w:val="0"/>
          <w:numId w:val="13"/>
        </w:numPr>
        <w:rPr>
          <w:rFonts w:ascii="Arial" w:hAnsi="Arial" w:cs="Arial"/>
          <w:b/>
          <w:bCs/>
          <w:lang w:val="en-CA"/>
        </w:rPr>
      </w:pPr>
      <w:r w:rsidRPr="336BFDCB">
        <w:rPr>
          <w:rFonts w:ascii="Arial" w:hAnsi="Arial" w:cs="Arial"/>
          <w:lang w:val="en-CA"/>
        </w:rPr>
        <w:t xml:space="preserve">Once the form has been satisfactorily completed, RPO will sign the appropriate section and provide the coordinator with a copy. </w:t>
      </w:r>
    </w:p>
    <w:p w:rsidRPr="00205ADF" w:rsidR="003A4CF8" w:rsidP="003A4CF8" w:rsidRDefault="003A4CF8" w14:paraId="3CBFBC27" w14:textId="77777777">
      <w:pPr>
        <w:pStyle w:val="ListParagraph"/>
        <w:rPr>
          <w:rFonts w:ascii="Arial" w:hAnsi="Arial" w:cs="Arial"/>
          <w:b/>
          <w:bCs/>
          <w:lang w:val="en-CA"/>
        </w:rPr>
      </w:pPr>
    </w:p>
    <w:p w:rsidRPr="00205ADF" w:rsidR="003A4CF8" w:rsidP="003A4CF8" w:rsidRDefault="003A4CF8" w14:paraId="22A2007B" w14:textId="77777777">
      <w:pPr>
        <w:pStyle w:val="ListParagraph"/>
        <w:numPr>
          <w:ilvl w:val="0"/>
          <w:numId w:val="13"/>
        </w:numPr>
        <w:rPr>
          <w:rFonts w:ascii="Arial" w:hAnsi="Arial" w:cs="Arial"/>
          <w:bCs/>
          <w:lang w:val="en-CA"/>
        </w:rPr>
      </w:pPr>
      <w:r w:rsidRPr="00205ADF">
        <w:rPr>
          <w:rFonts w:ascii="Arial" w:hAnsi="Arial" w:cs="Arial"/>
          <w:bCs/>
          <w:lang w:val="en-CA"/>
        </w:rPr>
        <w:t xml:space="preserve">The </w:t>
      </w:r>
      <w:r>
        <w:rPr>
          <w:rFonts w:ascii="Arial" w:hAnsi="Arial" w:cs="Arial"/>
          <w:bCs/>
          <w:lang w:val="en-CA"/>
        </w:rPr>
        <w:t>s</w:t>
      </w:r>
      <w:r w:rsidRPr="00205ADF">
        <w:rPr>
          <w:rFonts w:ascii="Arial" w:hAnsi="Arial" w:cs="Arial"/>
          <w:bCs/>
          <w:lang w:val="en-CA"/>
        </w:rPr>
        <w:t xml:space="preserve">tudy coordinator will </w:t>
      </w:r>
      <w:r>
        <w:rPr>
          <w:rFonts w:ascii="Arial" w:hAnsi="Arial" w:cs="Arial"/>
          <w:bCs/>
          <w:lang w:val="en-CA"/>
        </w:rPr>
        <w:t>proceed with submitting the study to the REB.</w:t>
      </w:r>
    </w:p>
    <w:p w:rsidR="003A4CF8" w:rsidP="003A4CF8" w:rsidRDefault="003A4CF8" w14:paraId="3BF94022" w14:textId="77777777">
      <w:pPr>
        <w:pStyle w:val="ListParagraph"/>
        <w:rPr>
          <w:rFonts w:ascii="Arial" w:hAnsi="Arial" w:cs="Arial"/>
          <w:b/>
          <w:bCs/>
          <w:lang w:val="en-CA"/>
        </w:rPr>
      </w:pPr>
    </w:p>
    <w:p w:rsidR="003A4CF8" w:rsidP="003A4CF8" w:rsidRDefault="003A4CF8" w14:paraId="641E1CD6" w14:textId="77777777">
      <w:pPr>
        <w:pStyle w:val="ListParagraph"/>
        <w:rPr>
          <w:rFonts w:ascii="Arial" w:hAnsi="Arial" w:cs="Arial"/>
          <w:b/>
          <w:bCs/>
          <w:lang w:val="en-CA"/>
        </w:rPr>
      </w:pPr>
    </w:p>
    <w:p w:rsidR="003A4CF8" w:rsidP="3186F440" w:rsidRDefault="003A4CF8" w14:paraId="72451854" w14:textId="77777777">
      <w:pPr>
        <w:pStyle w:val="ListParagraph"/>
        <w:numPr>
          <w:ilvl w:val="1"/>
          <w:numId w:val="12"/>
        </w:numPr>
        <w:ind w:left="1080" w:hanging="810"/>
        <w:rPr>
          <w:rFonts w:ascii="Arial" w:hAnsi="Arial" w:cs="Arial"/>
          <w:b/>
          <w:bCs/>
          <w:lang w:val="en-CA"/>
        </w:rPr>
      </w:pPr>
      <w:r w:rsidRPr="084DE4EB">
        <w:rPr>
          <w:rFonts w:ascii="Arial" w:hAnsi="Arial" w:cs="Arial"/>
          <w:b/>
          <w:bCs/>
          <w:lang w:val="en-CA"/>
        </w:rPr>
        <w:t>Studies involving radioactive materials and/or exposures more than 50 mSv from non standard of care procedures.</w:t>
      </w:r>
    </w:p>
    <w:p w:rsidR="003A4CF8" w:rsidP="003A4CF8" w:rsidRDefault="003A4CF8" w14:paraId="5FC33F82" w14:textId="77777777">
      <w:pPr>
        <w:rPr>
          <w:rFonts w:ascii="Arial" w:hAnsi="Arial" w:cs="Arial"/>
          <w:b/>
          <w:bCs/>
          <w:lang w:val="en-CA"/>
        </w:rPr>
      </w:pPr>
    </w:p>
    <w:p w:rsidRPr="00D93EC2" w:rsidR="003A4CF8" w:rsidP="003A4CF8" w:rsidRDefault="003A4CF8" w14:paraId="18BD3B8A" w14:textId="77777777">
      <w:pPr>
        <w:pStyle w:val="ListParagraph"/>
        <w:numPr>
          <w:ilvl w:val="0"/>
          <w:numId w:val="15"/>
        </w:numPr>
        <w:rPr>
          <w:rFonts w:ascii="Arial" w:hAnsi="Arial" w:cs="Arial"/>
          <w:b/>
          <w:bCs/>
          <w:lang w:val="en-CA"/>
        </w:rPr>
      </w:pPr>
      <w:r w:rsidRPr="009C300C">
        <w:rPr>
          <w:rFonts w:ascii="Arial" w:hAnsi="Arial" w:cs="Arial"/>
          <w:bCs/>
          <w:lang w:val="en-CA"/>
        </w:rPr>
        <w:t>Once completed, the study coordinator will submit the radiation safety form</w:t>
      </w:r>
      <w:r>
        <w:rPr>
          <w:rFonts w:ascii="Arial" w:hAnsi="Arial" w:cs="Arial"/>
          <w:bCs/>
          <w:lang w:val="en-CA"/>
        </w:rPr>
        <w:t xml:space="preserve"> for diagnostic imaging procedures</w:t>
      </w:r>
      <w:r w:rsidRPr="009C300C">
        <w:rPr>
          <w:rFonts w:ascii="Arial" w:hAnsi="Arial" w:cs="Arial"/>
          <w:bCs/>
          <w:lang w:val="en-CA"/>
        </w:rPr>
        <w:t xml:space="preserve"> to the Radiation &amp; Laser Safety Dep</w:t>
      </w:r>
      <w:r>
        <w:rPr>
          <w:rFonts w:ascii="Arial" w:hAnsi="Arial" w:cs="Arial"/>
          <w:bCs/>
          <w:lang w:val="en-CA"/>
        </w:rPr>
        <w:t>artment.</w:t>
      </w:r>
    </w:p>
    <w:p w:rsidRPr="009C300C" w:rsidR="003A4CF8" w:rsidP="003A4CF8" w:rsidRDefault="003A4CF8" w14:paraId="2EA1EC09" w14:textId="77777777">
      <w:pPr>
        <w:pStyle w:val="ListParagraph"/>
        <w:ind w:left="1080"/>
        <w:rPr>
          <w:rFonts w:ascii="Arial" w:hAnsi="Arial" w:cs="Arial"/>
          <w:b/>
          <w:bCs/>
          <w:lang w:val="en-CA"/>
        </w:rPr>
      </w:pPr>
    </w:p>
    <w:p w:rsidRPr="002B2CF9" w:rsidR="003A4CF8" w:rsidP="003A4CF8" w:rsidRDefault="003A4CF8" w14:paraId="14E8D303" w14:textId="77777777">
      <w:pPr>
        <w:pStyle w:val="ListParagraph"/>
        <w:numPr>
          <w:ilvl w:val="0"/>
          <w:numId w:val="15"/>
        </w:numPr>
        <w:rPr>
          <w:rFonts w:ascii="Arial" w:hAnsi="Arial" w:cs="Arial"/>
          <w:b/>
          <w:bCs/>
          <w:lang w:val="en-CA"/>
        </w:rPr>
      </w:pPr>
      <w:r>
        <w:rPr>
          <w:rFonts w:ascii="Arial" w:hAnsi="Arial" w:cs="Arial"/>
          <w:bCs/>
          <w:lang w:val="en-CA"/>
        </w:rPr>
        <w:t xml:space="preserve">The </w:t>
      </w:r>
      <w:r w:rsidRPr="009C300C">
        <w:rPr>
          <w:rFonts w:ascii="Arial" w:hAnsi="Arial" w:cs="Arial"/>
          <w:bCs/>
          <w:lang w:val="en-CA"/>
        </w:rPr>
        <w:t>Radiation &amp; Laser Safety Dep</w:t>
      </w:r>
      <w:r>
        <w:rPr>
          <w:rFonts w:ascii="Arial" w:hAnsi="Arial" w:cs="Arial"/>
          <w:bCs/>
          <w:lang w:val="en-CA"/>
        </w:rPr>
        <w:t>artment</w:t>
      </w:r>
      <w:r w:rsidRPr="009C300C">
        <w:rPr>
          <w:rFonts w:ascii="Arial" w:hAnsi="Arial" w:cs="Arial"/>
          <w:bCs/>
          <w:lang w:val="en-CA"/>
        </w:rPr>
        <w:t xml:space="preserve"> </w:t>
      </w:r>
      <w:r>
        <w:rPr>
          <w:rFonts w:ascii="Arial" w:hAnsi="Arial" w:cs="Arial"/>
          <w:bCs/>
          <w:lang w:val="en-CA"/>
        </w:rPr>
        <w:t>will review the protocol and radiation safety form and where applicable request amendments to the form or the study.</w:t>
      </w:r>
    </w:p>
    <w:p w:rsidRPr="002B2CF9" w:rsidR="003A4CF8" w:rsidP="003A4CF8" w:rsidRDefault="003A4CF8" w14:paraId="42F3E757" w14:textId="77777777">
      <w:pPr>
        <w:rPr>
          <w:rFonts w:ascii="Arial" w:hAnsi="Arial" w:cs="Arial"/>
          <w:b/>
          <w:bCs/>
          <w:lang w:val="en-CA"/>
        </w:rPr>
      </w:pPr>
    </w:p>
    <w:p w:rsidRPr="00E16553" w:rsidR="003A4CF8" w:rsidP="003A4CF8" w:rsidRDefault="003A4CF8" w14:paraId="21FED8DD" w14:textId="77777777">
      <w:pPr>
        <w:pStyle w:val="ListParagraph"/>
        <w:numPr>
          <w:ilvl w:val="0"/>
          <w:numId w:val="15"/>
        </w:numPr>
        <w:rPr>
          <w:rFonts w:ascii="Arial" w:hAnsi="Arial" w:cs="Arial"/>
          <w:b/>
          <w:bCs/>
          <w:lang w:val="en-CA"/>
        </w:rPr>
      </w:pPr>
      <w:r>
        <w:rPr>
          <w:rFonts w:ascii="Arial" w:hAnsi="Arial" w:cs="Arial"/>
          <w:bCs/>
          <w:lang w:val="en-CA"/>
        </w:rPr>
        <w:t>The study coordinator will incorporate the requested amendments or provide justification for not including them.</w:t>
      </w:r>
    </w:p>
    <w:p w:rsidRPr="00E16553" w:rsidR="003A4CF8" w:rsidP="003A4CF8" w:rsidRDefault="003A4CF8" w14:paraId="48D24B1C" w14:textId="77777777">
      <w:pPr>
        <w:pStyle w:val="ListParagraph"/>
        <w:rPr>
          <w:rFonts w:ascii="Arial" w:hAnsi="Arial" w:cs="Arial"/>
          <w:b/>
          <w:bCs/>
          <w:lang w:val="en-CA"/>
        </w:rPr>
      </w:pPr>
    </w:p>
    <w:p w:rsidRPr="005C3EFD" w:rsidR="003A4CF8" w:rsidP="003A4CF8" w:rsidRDefault="003A4CF8" w14:paraId="46984D2F" w14:textId="77777777">
      <w:pPr>
        <w:pStyle w:val="ListParagraph"/>
        <w:numPr>
          <w:ilvl w:val="0"/>
          <w:numId w:val="15"/>
        </w:numPr>
        <w:rPr>
          <w:rFonts w:ascii="Arial" w:hAnsi="Arial" w:cs="Arial"/>
          <w:b/>
          <w:bCs/>
          <w:lang w:val="en-CA"/>
        </w:rPr>
      </w:pPr>
      <w:r>
        <w:rPr>
          <w:rFonts w:ascii="Arial" w:hAnsi="Arial" w:cs="Arial"/>
          <w:bCs/>
          <w:lang w:val="en-CA"/>
        </w:rPr>
        <w:t xml:space="preserve">Once the form has been completed the </w:t>
      </w:r>
      <w:r w:rsidRPr="009C300C">
        <w:rPr>
          <w:rFonts w:ascii="Arial" w:hAnsi="Arial" w:cs="Arial"/>
          <w:bCs/>
          <w:lang w:val="en-CA"/>
        </w:rPr>
        <w:t>Radiation &amp; Laser Safety Dep</w:t>
      </w:r>
      <w:r>
        <w:rPr>
          <w:rFonts w:ascii="Arial" w:hAnsi="Arial" w:cs="Arial"/>
          <w:bCs/>
          <w:lang w:val="en-CA"/>
        </w:rPr>
        <w:t>artment</w:t>
      </w:r>
      <w:r w:rsidRPr="009C300C">
        <w:rPr>
          <w:rFonts w:ascii="Arial" w:hAnsi="Arial" w:cs="Arial"/>
          <w:bCs/>
          <w:lang w:val="en-CA"/>
        </w:rPr>
        <w:t xml:space="preserve"> </w:t>
      </w:r>
      <w:r>
        <w:rPr>
          <w:rFonts w:ascii="Arial" w:hAnsi="Arial" w:cs="Arial"/>
          <w:bCs/>
          <w:lang w:val="en-CA"/>
        </w:rPr>
        <w:t xml:space="preserve">will provide The Ottawa Hospital Radiation Safety Committee with a summary of the protocol and the expected exposure from non standard of care procedures. </w:t>
      </w:r>
    </w:p>
    <w:p w:rsidRPr="005C3EFD" w:rsidR="003A4CF8" w:rsidP="003A4CF8" w:rsidRDefault="003A4CF8" w14:paraId="5BD5E003" w14:textId="77777777">
      <w:pPr>
        <w:pStyle w:val="ListParagraph"/>
        <w:rPr>
          <w:rFonts w:ascii="Arial" w:hAnsi="Arial" w:cs="Arial"/>
          <w:b/>
          <w:bCs/>
          <w:lang w:val="en-CA"/>
        </w:rPr>
      </w:pPr>
    </w:p>
    <w:p w:rsidRPr="004F0791" w:rsidR="003A4CF8" w:rsidP="003A4CF8" w:rsidRDefault="003A4CF8" w14:paraId="36FFA80F" w14:textId="77777777">
      <w:pPr>
        <w:pStyle w:val="ListParagraph"/>
        <w:numPr>
          <w:ilvl w:val="0"/>
          <w:numId w:val="15"/>
        </w:numPr>
        <w:rPr>
          <w:rFonts w:ascii="Arial" w:hAnsi="Arial" w:cs="Arial"/>
          <w:b/>
          <w:bCs/>
          <w:lang w:val="en-CA"/>
        </w:rPr>
      </w:pPr>
      <w:r>
        <w:rPr>
          <w:rFonts w:ascii="Arial" w:hAnsi="Arial" w:cs="Arial"/>
          <w:bCs/>
          <w:lang w:val="en-CA"/>
        </w:rPr>
        <w:t xml:space="preserve">The Ottawa Hospital Radiation Safety Committee will approve the research study or ask for clarifications or amendments to the radiation safety form or to the research protocol.  The Radiation &amp; Laser Safety Department will forward the amendments to the Study Coordinator. </w:t>
      </w:r>
    </w:p>
    <w:p w:rsidRPr="004F0791" w:rsidR="003A4CF8" w:rsidP="003A4CF8" w:rsidRDefault="003A4CF8" w14:paraId="08DF208B" w14:textId="77777777">
      <w:pPr>
        <w:pStyle w:val="ListParagraph"/>
        <w:rPr>
          <w:rFonts w:ascii="Arial" w:hAnsi="Arial" w:cs="Arial"/>
          <w:b/>
          <w:bCs/>
          <w:lang w:val="en-CA"/>
        </w:rPr>
      </w:pPr>
    </w:p>
    <w:p w:rsidRPr="00205ADF" w:rsidR="003A4CF8" w:rsidP="003A4CF8" w:rsidRDefault="003A4CF8" w14:paraId="72F026D8" w14:textId="77777777">
      <w:pPr>
        <w:pStyle w:val="ListParagraph"/>
        <w:numPr>
          <w:ilvl w:val="0"/>
          <w:numId w:val="15"/>
        </w:numPr>
        <w:rPr>
          <w:rFonts w:ascii="Arial" w:hAnsi="Arial" w:cs="Arial"/>
          <w:b/>
          <w:bCs/>
          <w:lang w:val="en-CA"/>
        </w:rPr>
      </w:pPr>
      <w:r>
        <w:rPr>
          <w:rFonts w:ascii="Arial" w:hAnsi="Arial" w:cs="Arial"/>
          <w:bCs/>
          <w:lang w:val="en-CA"/>
        </w:rPr>
        <w:t xml:space="preserve">Once the form has been satisfactorily completed the Chair of The Ottawa Hospital Radiation Safety Committee will sign the appropriate section and the Radiation &amp; Laser Safety Department will provide the coordinator with a copy. </w:t>
      </w:r>
    </w:p>
    <w:p w:rsidRPr="00205ADF" w:rsidR="003A4CF8" w:rsidP="003A4CF8" w:rsidRDefault="003A4CF8" w14:paraId="020F2F13" w14:textId="77777777">
      <w:pPr>
        <w:pStyle w:val="ListParagraph"/>
        <w:rPr>
          <w:rFonts w:ascii="Arial" w:hAnsi="Arial" w:cs="Arial"/>
          <w:b/>
          <w:bCs/>
          <w:lang w:val="en-CA"/>
        </w:rPr>
      </w:pPr>
    </w:p>
    <w:p w:rsidR="003A4CF8" w:rsidP="003A4CF8" w:rsidRDefault="003A4CF8" w14:paraId="1B8D9018" w14:textId="77777777">
      <w:pPr>
        <w:pStyle w:val="ListParagraph"/>
        <w:numPr>
          <w:ilvl w:val="0"/>
          <w:numId w:val="15"/>
        </w:numPr>
        <w:rPr>
          <w:rFonts w:ascii="Arial" w:hAnsi="Arial" w:cs="Arial"/>
          <w:bCs/>
          <w:lang w:val="en-CA"/>
        </w:rPr>
      </w:pPr>
      <w:r w:rsidRPr="00205ADF">
        <w:rPr>
          <w:rFonts w:ascii="Arial" w:hAnsi="Arial" w:cs="Arial"/>
          <w:bCs/>
          <w:lang w:val="en-CA"/>
        </w:rPr>
        <w:t xml:space="preserve">The </w:t>
      </w:r>
      <w:r>
        <w:rPr>
          <w:rFonts w:ascii="Arial" w:hAnsi="Arial" w:cs="Arial"/>
          <w:bCs/>
          <w:lang w:val="en-CA"/>
        </w:rPr>
        <w:t>s</w:t>
      </w:r>
      <w:r w:rsidRPr="00205ADF">
        <w:rPr>
          <w:rFonts w:ascii="Arial" w:hAnsi="Arial" w:cs="Arial"/>
          <w:bCs/>
          <w:lang w:val="en-CA"/>
        </w:rPr>
        <w:t xml:space="preserve">tudy coordinator will </w:t>
      </w:r>
      <w:r>
        <w:rPr>
          <w:rFonts w:ascii="Arial" w:hAnsi="Arial" w:cs="Arial"/>
          <w:bCs/>
          <w:lang w:val="en-CA"/>
        </w:rPr>
        <w:t>proceed with submitting the study to the REB.</w:t>
      </w:r>
    </w:p>
    <w:p w:rsidR="003A4CF8" w:rsidP="003A4CF8" w:rsidRDefault="003A4CF8" w14:paraId="20DDB84C" w14:textId="77777777">
      <w:pPr>
        <w:ind w:left="360"/>
        <w:rPr>
          <w:rFonts w:ascii="Arial" w:hAnsi="Arial" w:cs="Arial"/>
          <w:sz w:val="22"/>
          <w:szCs w:val="22"/>
          <w:lang w:val="en-CA"/>
        </w:rPr>
      </w:pPr>
    </w:p>
    <w:p w:rsidRPr="00800394" w:rsidR="003A4CF8" w:rsidP="003A4CF8" w:rsidRDefault="3186F440" w14:paraId="74F40257" w14:textId="77777777">
      <w:pPr>
        <w:pStyle w:val="ListParagraph"/>
        <w:numPr>
          <w:ilvl w:val="0"/>
          <w:numId w:val="12"/>
        </w:numPr>
        <w:rPr>
          <w:rFonts w:ascii="Arial" w:hAnsi="Arial" w:cs="Arial"/>
          <w:lang w:val="en-CA"/>
        </w:rPr>
      </w:pPr>
      <w:r w:rsidRPr="3186F440">
        <w:rPr>
          <w:rFonts w:ascii="Arial" w:hAnsi="Arial" w:cs="Arial"/>
          <w:b/>
          <w:bCs/>
          <w:lang w:val="en-CA"/>
        </w:rPr>
        <w:t xml:space="preserve">Studies involving the therapeutic use of radioactive materials. </w:t>
      </w:r>
    </w:p>
    <w:p w:rsidR="003A4CF8" w:rsidP="003A4CF8" w:rsidRDefault="003A4CF8" w14:paraId="500AAF6D" w14:textId="77777777">
      <w:pPr>
        <w:pStyle w:val="ListParagraph"/>
        <w:rPr>
          <w:rFonts w:ascii="Arial" w:hAnsi="Arial" w:cs="Arial"/>
          <w:lang w:val="en-CA"/>
        </w:rPr>
      </w:pPr>
    </w:p>
    <w:p w:rsidR="003A4CF8" w:rsidP="003A4CF8" w:rsidRDefault="003A4CF8" w14:paraId="44F8D11F" w14:textId="77777777">
      <w:pPr>
        <w:pStyle w:val="ListParagraph"/>
        <w:numPr>
          <w:ilvl w:val="0"/>
          <w:numId w:val="17"/>
        </w:numPr>
        <w:rPr>
          <w:rFonts w:ascii="Arial" w:hAnsi="Arial" w:cs="Arial"/>
          <w:bCs/>
          <w:lang w:val="en-CA"/>
        </w:rPr>
      </w:pPr>
      <w:r>
        <w:rPr>
          <w:rFonts w:ascii="Arial" w:hAnsi="Arial" w:cs="Arial"/>
          <w:bCs/>
          <w:lang w:val="en-CA"/>
        </w:rPr>
        <w:t xml:space="preserve">The study coordinator is to complete the therapeutic radiation safety form prior to submitting the study details to the research ethics board (REB). </w:t>
      </w:r>
    </w:p>
    <w:p w:rsidR="003A4CF8" w:rsidP="003A4CF8" w:rsidRDefault="003A4CF8" w14:paraId="187B7B04" w14:textId="77777777">
      <w:pPr>
        <w:pStyle w:val="ListParagraph"/>
        <w:ind w:left="1080"/>
        <w:rPr>
          <w:rFonts w:ascii="Arial" w:hAnsi="Arial" w:cs="Arial"/>
          <w:bCs/>
          <w:lang w:val="en-CA"/>
        </w:rPr>
      </w:pPr>
    </w:p>
    <w:p w:rsidR="003A4CF8" w:rsidP="003A4CF8" w:rsidRDefault="003A4CF8" w14:paraId="542AF961" w14:textId="77777777">
      <w:pPr>
        <w:pStyle w:val="ListParagraph"/>
        <w:numPr>
          <w:ilvl w:val="0"/>
          <w:numId w:val="17"/>
        </w:numPr>
        <w:rPr>
          <w:rFonts w:ascii="Arial" w:hAnsi="Arial" w:cs="Arial"/>
          <w:bCs/>
          <w:lang w:val="en-CA"/>
        </w:rPr>
      </w:pPr>
      <w:r>
        <w:rPr>
          <w:rFonts w:ascii="Arial" w:hAnsi="Arial" w:cs="Arial"/>
          <w:bCs/>
          <w:lang w:val="en-CA"/>
        </w:rPr>
        <w:t>Only procedures that are above standard of care need to be considered for the dosimetry summary.</w:t>
      </w:r>
    </w:p>
    <w:p w:rsidRPr="00B86F54" w:rsidR="003A4CF8" w:rsidP="003A4CF8" w:rsidRDefault="003A4CF8" w14:paraId="0FADEF88" w14:textId="77777777">
      <w:pPr>
        <w:rPr>
          <w:rFonts w:ascii="Arial" w:hAnsi="Arial" w:cs="Arial"/>
          <w:bCs/>
          <w:lang w:val="en-CA"/>
        </w:rPr>
      </w:pPr>
    </w:p>
    <w:p w:rsidR="003A4CF8" w:rsidP="003A4CF8" w:rsidRDefault="003A4CF8" w14:paraId="1ECB0076" w14:textId="77777777">
      <w:pPr>
        <w:pStyle w:val="ListParagraph"/>
        <w:numPr>
          <w:ilvl w:val="0"/>
          <w:numId w:val="17"/>
        </w:numPr>
        <w:rPr>
          <w:rFonts w:ascii="Arial" w:hAnsi="Arial" w:cs="Arial"/>
          <w:bCs/>
          <w:lang w:val="en-CA"/>
        </w:rPr>
      </w:pPr>
      <w:r>
        <w:rPr>
          <w:rFonts w:ascii="Arial" w:hAnsi="Arial" w:cs="Arial"/>
          <w:bCs/>
          <w:lang w:val="en-CA"/>
        </w:rPr>
        <w:t xml:space="preserve">The form must be signed and dated by the principal investigator prior to submission to the Radiation Protection Officer or the Radiation &amp; Laser Safety Office. </w:t>
      </w:r>
    </w:p>
    <w:p w:rsidRPr="00A54D6B" w:rsidR="003A4CF8" w:rsidP="003A4CF8" w:rsidRDefault="003A4CF8" w14:paraId="6CDD705A" w14:textId="77777777">
      <w:pPr>
        <w:pStyle w:val="ListParagraph"/>
        <w:ind w:left="1080"/>
        <w:rPr>
          <w:rFonts w:ascii="Arial" w:hAnsi="Arial" w:cs="Arial"/>
          <w:b/>
          <w:bCs/>
          <w:lang w:val="en-CA"/>
        </w:rPr>
      </w:pPr>
    </w:p>
    <w:p w:rsidRPr="00D93EC2" w:rsidR="003A4CF8" w:rsidP="003A4CF8" w:rsidRDefault="003A4CF8" w14:paraId="062C2376" w14:textId="77777777">
      <w:pPr>
        <w:pStyle w:val="ListParagraph"/>
        <w:numPr>
          <w:ilvl w:val="0"/>
          <w:numId w:val="17"/>
        </w:numPr>
        <w:rPr>
          <w:rFonts w:ascii="Arial" w:hAnsi="Arial" w:cs="Arial"/>
          <w:b/>
          <w:bCs/>
          <w:lang w:val="en-CA"/>
        </w:rPr>
      </w:pPr>
      <w:r w:rsidRPr="009C300C">
        <w:rPr>
          <w:rFonts w:ascii="Arial" w:hAnsi="Arial" w:cs="Arial"/>
          <w:bCs/>
          <w:lang w:val="en-CA"/>
        </w:rPr>
        <w:t xml:space="preserve">Once completed, the study coordinator will submit the radiation safety form </w:t>
      </w:r>
      <w:r>
        <w:rPr>
          <w:rFonts w:ascii="Arial" w:hAnsi="Arial" w:cs="Arial"/>
          <w:bCs/>
          <w:lang w:val="en-CA"/>
        </w:rPr>
        <w:t xml:space="preserve">for therapeutic procedures </w:t>
      </w:r>
      <w:r w:rsidRPr="009C300C">
        <w:rPr>
          <w:rFonts w:ascii="Arial" w:hAnsi="Arial" w:cs="Arial"/>
          <w:bCs/>
          <w:lang w:val="en-CA"/>
        </w:rPr>
        <w:t>to the Radiation &amp; Laser Safety Dep</w:t>
      </w:r>
      <w:r>
        <w:rPr>
          <w:rFonts w:ascii="Arial" w:hAnsi="Arial" w:cs="Arial"/>
          <w:bCs/>
          <w:lang w:val="en-CA"/>
        </w:rPr>
        <w:t>artment.</w:t>
      </w:r>
    </w:p>
    <w:p w:rsidRPr="009C300C" w:rsidR="003A4CF8" w:rsidP="003A4CF8" w:rsidRDefault="003A4CF8" w14:paraId="66591598" w14:textId="77777777">
      <w:pPr>
        <w:pStyle w:val="ListParagraph"/>
        <w:ind w:left="1080"/>
        <w:rPr>
          <w:rFonts w:ascii="Arial" w:hAnsi="Arial" w:cs="Arial"/>
          <w:b/>
          <w:bCs/>
          <w:lang w:val="en-CA"/>
        </w:rPr>
      </w:pPr>
    </w:p>
    <w:p w:rsidRPr="002B2CF9" w:rsidR="003A4CF8" w:rsidP="003A4CF8" w:rsidRDefault="003A4CF8" w14:paraId="029E5D1C" w14:textId="77777777">
      <w:pPr>
        <w:pStyle w:val="ListParagraph"/>
        <w:numPr>
          <w:ilvl w:val="0"/>
          <w:numId w:val="17"/>
        </w:numPr>
        <w:rPr>
          <w:rFonts w:ascii="Arial" w:hAnsi="Arial" w:cs="Arial"/>
          <w:b/>
          <w:bCs/>
          <w:lang w:val="en-CA"/>
        </w:rPr>
      </w:pPr>
      <w:r>
        <w:rPr>
          <w:rFonts w:ascii="Arial" w:hAnsi="Arial" w:cs="Arial"/>
          <w:bCs/>
          <w:lang w:val="en-CA"/>
        </w:rPr>
        <w:t xml:space="preserve">The </w:t>
      </w:r>
      <w:r w:rsidRPr="009C300C">
        <w:rPr>
          <w:rFonts w:ascii="Arial" w:hAnsi="Arial" w:cs="Arial"/>
          <w:bCs/>
          <w:lang w:val="en-CA"/>
        </w:rPr>
        <w:t>Radiation &amp; Laser Safety Dep</w:t>
      </w:r>
      <w:r>
        <w:rPr>
          <w:rFonts w:ascii="Arial" w:hAnsi="Arial" w:cs="Arial"/>
          <w:bCs/>
          <w:lang w:val="en-CA"/>
        </w:rPr>
        <w:t>artment</w:t>
      </w:r>
      <w:r w:rsidRPr="009C300C">
        <w:rPr>
          <w:rFonts w:ascii="Arial" w:hAnsi="Arial" w:cs="Arial"/>
          <w:bCs/>
          <w:lang w:val="en-CA"/>
        </w:rPr>
        <w:t xml:space="preserve"> </w:t>
      </w:r>
      <w:r>
        <w:rPr>
          <w:rFonts w:ascii="Arial" w:hAnsi="Arial" w:cs="Arial"/>
          <w:bCs/>
          <w:lang w:val="en-CA"/>
        </w:rPr>
        <w:t>will review the protocol and radiation safety form and where applicable request amendments to the form or the study.</w:t>
      </w:r>
    </w:p>
    <w:p w:rsidRPr="002B2CF9" w:rsidR="003A4CF8" w:rsidP="003A4CF8" w:rsidRDefault="003A4CF8" w14:paraId="1066BC70" w14:textId="77777777">
      <w:pPr>
        <w:rPr>
          <w:rFonts w:ascii="Arial" w:hAnsi="Arial" w:cs="Arial"/>
          <w:b/>
          <w:bCs/>
          <w:lang w:val="en-CA"/>
        </w:rPr>
      </w:pPr>
    </w:p>
    <w:p w:rsidRPr="00E16553" w:rsidR="003A4CF8" w:rsidP="003A4CF8" w:rsidRDefault="003A4CF8" w14:paraId="5057D02F" w14:textId="77777777">
      <w:pPr>
        <w:pStyle w:val="ListParagraph"/>
        <w:numPr>
          <w:ilvl w:val="0"/>
          <w:numId w:val="17"/>
        </w:numPr>
        <w:rPr>
          <w:rFonts w:ascii="Arial" w:hAnsi="Arial" w:cs="Arial"/>
          <w:b/>
          <w:bCs/>
          <w:lang w:val="en-CA"/>
        </w:rPr>
      </w:pPr>
      <w:r>
        <w:rPr>
          <w:rFonts w:ascii="Arial" w:hAnsi="Arial" w:cs="Arial"/>
          <w:bCs/>
          <w:lang w:val="en-CA"/>
        </w:rPr>
        <w:t>The study coordinator will incorporate the requested amendments or provide justification for not including them.</w:t>
      </w:r>
    </w:p>
    <w:p w:rsidRPr="00E16553" w:rsidR="003A4CF8" w:rsidP="003A4CF8" w:rsidRDefault="003A4CF8" w14:paraId="53DA6E18" w14:textId="77777777">
      <w:pPr>
        <w:pStyle w:val="ListParagraph"/>
        <w:rPr>
          <w:rFonts w:ascii="Arial" w:hAnsi="Arial" w:cs="Arial"/>
          <w:b/>
          <w:bCs/>
          <w:lang w:val="en-CA"/>
        </w:rPr>
      </w:pPr>
    </w:p>
    <w:p w:rsidRPr="005C3EFD" w:rsidR="003A4CF8" w:rsidP="003A4CF8" w:rsidRDefault="003A4CF8" w14:paraId="7DBE7272" w14:textId="5E52616A">
      <w:pPr>
        <w:pStyle w:val="ListParagraph"/>
        <w:numPr>
          <w:ilvl w:val="0"/>
          <w:numId w:val="17"/>
        </w:numPr>
        <w:rPr>
          <w:rFonts w:ascii="Arial" w:hAnsi="Arial" w:cs="Arial"/>
          <w:b/>
          <w:bCs/>
          <w:lang w:val="en-CA"/>
        </w:rPr>
      </w:pPr>
      <w:r>
        <w:rPr>
          <w:rFonts w:ascii="Arial" w:hAnsi="Arial" w:cs="Arial"/>
          <w:bCs/>
          <w:lang w:val="en-CA"/>
        </w:rPr>
        <w:t xml:space="preserve">Once the form has been completed the </w:t>
      </w:r>
      <w:r w:rsidRPr="009C300C">
        <w:rPr>
          <w:rFonts w:ascii="Arial" w:hAnsi="Arial" w:cs="Arial"/>
          <w:bCs/>
          <w:lang w:val="en-CA"/>
        </w:rPr>
        <w:t>Radiation &amp; Laser Safety Dep</w:t>
      </w:r>
      <w:r>
        <w:rPr>
          <w:rFonts w:ascii="Arial" w:hAnsi="Arial" w:cs="Arial"/>
          <w:bCs/>
          <w:lang w:val="en-CA"/>
        </w:rPr>
        <w:t>artment</w:t>
      </w:r>
      <w:r w:rsidRPr="009C300C">
        <w:rPr>
          <w:rFonts w:ascii="Arial" w:hAnsi="Arial" w:cs="Arial"/>
          <w:bCs/>
          <w:lang w:val="en-CA"/>
        </w:rPr>
        <w:t xml:space="preserve"> </w:t>
      </w:r>
      <w:r>
        <w:rPr>
          <w:rFonts w:ascii="Arial" w:hAnsi="Arial" w:cs="Arial"/>
          <w:bCs/>
          <w:lang w:val="en-CA"/>
        </w:rPr>
        <w:t xml:space="preserve">will provide The Ottawa Hospital Radiation Safety Committee with a summary of the protocol and the expected exposure from non standard of care procedures. </w:t>
      </w:r>
    </w:p>
    <w:p w:rsidRPr="005C3EFD" w:rsidR="003A4CF8" w:rsidP="003A4CF8" w:rsidRDefault="003A4CF8" w14:paraId="0E39768E" w14:textId="77777777">
      <w:pPr>
        <w:pStyle w:val="ListParagraph"/>
        <w:rPr>
          <w:rFonts w:ascii="Arial" w:hAnsi="Arial" w:cs="Arial"/>
          <w:b/>
          <w:bCs/>
          <w:lang w:val="en-CA"/>
        </w:rPr>
      </w:pPr>
    </w:p>
    <w:p w:rsidRPr="004F0791" w:rsidR="003A4CF8" w:rsidP="003A4CF8" w:rsidRDefault="003A4CF8" w14:paraId="4D85D1DE" w14:textId="77777777">
      <w:pPr>
        <w:pStyle w:val="ListParagraph"/>
        <w:numPr>
          <w:ilvl w:val="0"/>
          <w:numId w:val="17"/>
        </w:numPr>
        <w:rPr>
          <w:rFonts w:ascii="Arial" w:hAnsi="Arial" w:cs="Arial"/>
          <w:b/>
          <w:bCs/>
          <w:lang w:val="en-CA"/>
        </w:rPr>
      </w:pPr>
      <w:r>
        <w:rPr>
          <w:rFonts w:ascii="Arial" w:hAnsi="Arial" w:cs="Arial"/>
          <w:bCs/>
          <w:lang w:val="en-CA"/>
        </w:rPr>
        <w:t xml:space="preserve">The Ottawa Hospital Radiation Safety Committee will approve the research study or ask for clarifications or amendments to the radiation safety form or to the research protocol.  The Radiation &amp; Laser Safety Department will forward the amendments to the Study Coordinator. </w:t>
      </w:r>
    </w:p>
    <w:p w:rsidRPr="004F0791" w:rsidR="003A4CF8" w:rsidP="003A4CF8" w:rsidRDefault="003A4CF8" w14:paraId="21D118E7" w14:textId="77777777">
      <w:pPr>
        <w:pStyle w:val="ListParagraph"/>
        <w:rPr>
          <w:rFonts w:ascii="Arial" w:hAnsi="Arial" w:cs="Arial"/>
          <w:b/>
          <w:bCs/>
          <w:lang w:val="en-CA"/>
        </w:rPr>
      </w:pPr>
    </w:p>
    <w:p w:rsidRPr="00317323" w:rsidR="003A4CF8" w:rsidP="003A4CF8" w:rsidRDefault="003A4CF8" w14:paraId="6DB514EE" w14:textId="77777777">
      <w:pPr>
        <w:pStyle w:val="ListParagraph"/>
        <w:numPr>
          <w:ilvl w:val="0"/>
          <w:numId w:val="17"/>
        </w:numPr>
        <w:rPr>
          <w:rFonts w:ascii="Arial" w:hAnsi="Arial" w:cs="Arial"/>
          <w:b/>
          <w:bCs/>
          <w:lang w:val="en-CA"/>
        </w:rPr>
      </w:pPr>
      <w:r>
        <w:rPr>
          <w:rFonts w:ascii="Arial" w:hAnsi="Arial" w:cs="Arial"/>
          <w:bCs/>
          <w:lang w:val="en-CA"/>
        </w:rPr>
        <w:t xml:space="preserve">Once the form has been satisfactorily completed the Chair of The Ottawa Hospital Radiation Safety Committee will sign the appropriate section and the Radiation &amp; Laser Safety Department will provide the coordinator with a copy. </w:t>
      </w:r>
    </w:p>
    <w:p w:rsidRPr="00205ADF" w:rsidR="003A4CF8" w:rsidP="003A4CF8" w:rsidRDefault="003A4CF8" w14:paraId="56F0E572" w14:textId="77777777">
      <w:pPr>
        <w:pStyle w:val="ListParagraph"/>
        <w:rPr>
          <w:rFonts w:ascii="Arial" w:hAnsi="Arial" w:cs="Arial"/>
          <w:b/>
          <w:bCs/>
          <w:lang w:val="en-CA"/>
        </w:rPr>
      </w:pPr>
    </w:p>
    <w:p w:rsidRPr="00205ADF" w:rsidR="003A4CF8" w:rsidP="003A4CF8" w:rsidRDefault="003A4CF8" w14:paraId="729F3155" w14:textId="77777777">
      <w:pPr>
        <w:pStyle w:val="ListParagraph"/>
        <w:numPr>
          <w:ilvl w:val="0"/>
          <w:numId w:val="17"/>
        </w:numPr>
        <w:rPr>
          <w:rFonts w:ascii="Arial" w:hAnsi="Arial" w:cs="Arial"/>
          <w:bCs/>
          <w:lang w:val="en-CA"/>
        </w:rPr>
      </w:pPr>
      <w:r w:rsidRPr="00205ADF">
        <w:rPr>
          <w:rFonts w:ascii="Arial" w:hAnsi="Arial" w:cs="Arial"/>
          <w:bCs/>
          <w:lang w:val="en-CA"/>
        </w:rPr>
        <w:t xml:space="preserve">The </w:t>
      </w:r>
      <w:r>
        <w:rPr>
          <w:rFonts w:ascii="Arial" w:hAnsi="Arial" w:cs="Arial"/>
          <w:bCs/>
          <w:lang w:val="en-CA"/>
        </w:rPr>
        <w:t>s</w:t>
      </w:r>
      <w:r w:rsidRPr="00205ADF">
        <w:rPr>
          <w:rFonts w:ascii="Arial" w:hAnsi="Arial" w:cs="Arial"/>
          <w:bCs/>
          <w:lang w:val="en-CA"/>
        </w:rPr>
        <w:t xml:space="preserve">tudy coordinator will </w:t>
      </w:r>
      <w:r>
        <w:rPr>
          <w:rFonts w:ascii="Arial" w:hAnsi="Arial" w:cs="Arial"/>
          <w:bCs/>
          <w:lang w:val="en-CA"/>
        </w:rPr>
        <w:t>proceed with submitting the study to the REB.</w:t>
      </w:r>
    </w:p>
    <w:p w:rsidR="003A4CF8" w:rsidP="003A4CF8" w:rsidRDefault="003A4CF8" w14:paraId="603491CC" w14:textId="77777777">
      <w:pPr>
        <w:ind w:left="360"/>
        <w:rPr>
          <w:rFonts w:ascii="Arial" w:hAnsi="Arial" w:cs="Arial"/>
          <w:sz w:val="22"/>
          <w:szCs w:val="22"/>
          <w:lang w:val="en-CA"/>
        </w:rPr>
      </w:pPr>
    </w:p>
    <w:p w:rsidR="003A4CF8" w:rsidP="003A4CF8" w:rsidRDefault="003A4CF8" w14:paraId="5BCA2C21" w14:textId="77777777">
      <w:pPr>
        <w:pStyle w:val="ListParagraph"/>
        <w:numPr>
          <w:ilvl w:val="0"/>
          <w:numId w:val="12"/>
        </w:numPr>
        <w:rPr>
          <w:rFonts w:ascii="Arial" w:hAnsi="Arial" w:cs="Arial"/>
          <w:b/>
          <w:bCs/>
          <w:lang w:val="en-CA"/>
        </w:rPr>
      </w:pPr>
      <w:r w:rsidRPr="084DE4EB">
        <w:rPr>
          <w:rFonts w:ascii="Arial" w:hAnsi="Arial" w:cs="Arial"/>
          <w:b/>
          <w:bCs/>
          <w:lang w:val="en-CA"/>
        </w:rPr>
        <w:t>Industry Sponsored Studies</w:t>
      </w:r>
    </w:p>
    <w:p w:rsidR="003A4CF8" w:rsidP="003A4CF8" w:rsidRDefault="003A4CF8" w14:paraId="760BD2D7" w14:textId="77777777">
      <w:pPr>
        <w:rPr>
          <w:rFonts w:ascii="Arial" w:hAnsi="Arial" w:cs="Arial"/>
          <w:b/>
          <w:bCs/>
          <w:lang w:val="en-CA"/>
        </w:rPr>
      </w:pPr>
    </w:p>
    <w:p w:rsidR="003A4CF8" w:rsidP="003A4CF8" w:rsidRDefault="003A4CF8" w14:paraId="3EA46EAD" w14:textId="77777777">
      <w:pPr>
        <w:pStyle w:val="ListParagraph"/>
        <w:numPr>
          <w:ilvl w:val="0"/>
          <w:numId w:val="16"/>
        </w:numPr>
        <w:rPr>
          <w:rFonts w:ascii="Arial" w:hAnsi="Arial" w:cs="Arial"/>
          <w:bCs/>
          <w:lang w:val="en-CA"/>
        </w:rPr>
      </w:pPr>
      <w:r>
        <w:rPr>
          <w:rFonts w:ascii="Arial" w:hAnsi="Arial" w:cs="Arial"/>
          <w:bCs/>
          <w:lang w:val="en-CA"/>
        </w:rPr>
        <w:t>Research studies that are sponsored will be subject to a review fee.</w:t>
      </w:r>
    </w:p>
    <w:p w:rsidR="003A4CF8" w:rsidP="003A4CF8" w:rsidRDefault="003A4CF8" w14:paraId="4536C454" w14:textId="77777777">
      <w:pPr>
        <w:pStyle w:val="ListParagraph"/>
        <w:ind w:left="1080"/>
        <w:rPr>
          <w:rFonts w:ascii="Arial" w:hAnsi="Arial" w:cs="Arial"/>
          <w:bCs/>
          <w:lang w:val="en-CA"/>
        </w:rPr>
      </w:pPr>
    </w:p>
    <w:p w:rsidR="003A4CF8" w:rsidP="003A4CF8" w:rsidRDefault="003A4CF8" w14:paraId="6116B06B" w14:textId="77777777">
      <w:pPr>
        <w:pStyle w:val="ListParagraph"/>
        <w:numPr>
          <w:ilvl w:val="0"/>
          <w:numId w:val="16"/>
        </w:numPr>
        <w:rPr>
          <w:rFonts w:ascii="Arial" w:hAnsi="Arial" w:cs="Arial"/>
          <w:bCs/>
          <w:lang w:val="en-CA"/>
        </w:rPr>
      </w:pPr>
      <w:r>
        <w:rPr>
          <w:rFonts w:ascii="Arial" w:hAnsi="Arial" w:cs="Arial"/>
          <w:bCs/>
          <w:lang w:val="en-CA"/>
        </w:rPr>
        <w:t>The Radiation &amp; Laser Safety Department will submit an invoice to the study coordinator.</w:t>
      </w:r>
    </w:p>
    <w:p w:rsidRPr="00D93EC2" w:rsidR="003A4CF8" w:rsidP="003A4CF8" w:rsidRDefault="003A4CF8" w14:paraId="3E7AD3E9" w14:textId="77777777">
      <w:pPr>
        <w:rPr>
          <w:rFonts w:ascii="Arial" w:hAnsi="Arial" w:cs="Arial"/>
          <w:bCs/>
          <w:lang w:val="en-CA"/>
        </w:rPr>
      </w:pPr>
    </w:p>
    <w:p w:rsidRPr="00D93EC2" w:rsidR="003A4CF8" w:rsidP="003A4CF8" w:rsidRDefault="003A4CF8" w14:paraId="09205FB9" w14:textId="2307570B">
      <w:pPr>
        <w:pStyle w:val="ListParagraph"/>
        <w:numPr>
          <w:ilvl w:val="0"/>
          <w:numId w:val="16"/>
        </w:numPr>
        <w:rPr>
          <w:rFonts w:ascii="Arial" w:hAnsi="Arial" w:cs="Arial"/>
          <w:bCs/>
          <w:lang w:val="en-CA"/>
        </w:rPr>
      </w:pPr>
      <w:r>
        <w:rPr>
          <w:rFonts w:ascii="Arial" w:hAnsi="Arial" w:cs="Arial"/>
          <w:bCs/>
          <w:lang w:val="en-CA"/>
        </w:rPr>
        <w:t>The study coordinator will ensure the invoice is paid in a timely manner.</w:t>
      </w:r>
    </w:p>
    <w:p w:rsidRPr="00ED1D6D" w:rsidR="00967712" w:rsidP="3186F440" w:rsidRDefault="00967712" w14:paraId="692A0DDB" w14:textId="77777777">
      <w:pPr>
        <w:pStyle w:val="ListParagraph"/>
        <w:rPr>
          <w:rFonts w:ascii="Arial" w:hAnsi="Arial" w:cs="Arial"/>
          <w:lang w:val="en-CA"/>
        </w:rPr>
      </w:pPr>
    </w:p>
    <w:p w:rsidRPr="004F0C7B" w:rsidR="00ED1D6D" w:rsidP="3186F440" w:rsidRDefault="3186F440" w14:paraId="005A8190" w14:textId="2505D9CD">
      <w:pPr>
        <w:pStyle w:val="ListParagraph"/>
        <w:numPr>
          <w:ilvl w:val="0"/>
          <w:numId w:val="12"/>
        </w:numPr>
        <w:rPr>
          <w:rFonts w:ascii="Arial" w:hAnsi="Arial" w:cs="Arial"/>
          <w:b/>
          <w:bCs/>
          <w:lang w:val="en-CA"/>
        </w:rPr>
      </w:pPr>
      <w:r w:rsidRPr="3186F440">
        <w:rPr>
          <w:rFonts w:ascii="Arial" w:hAnsi="Arial" w:cs="Arial"/>
          <w:b/>
          <w:bCs/>
          <w:lang w:val="en-CA"/>
        </w:rPr>
        <w:t>Consent Form Language</w:t>
      </w:r>
    </w:p>
    <w:p w:rsidR="00ED1D6D" w:rsidP="3186F440" w:rsidRDefault="00ED1D6D" w14:paraId="6C816669" w14:textId="77777777">
      <w:pPr>
        <w:pStyle w:val="ListParagraph"/>
        <w:rPr>
          <w:rFonts w:ascii="Arial" w:hAnsi="Arial" w:cs="Arial"/>
          <w:lang w:val="en-CA"/>
        </w:rPr>
      </w:pPr>
    </w:p>
    <w:p w:rsidRPr="004F0C7B" w:rsidR="00ED1D6D" w:rsidP="3186F440" w:rsidRDefault="3186F440" w14:paraId="12CF2CAE" w14:textId="3E1AAFBC">
      <w:pPr>
        <w:pStyle w:val="ListParagraph"/>
        <w:numPr>
          <w:ilvl w:val="0"/>
          <w:numId w:val="21"/>
        </w:numPr>
        <w:rPr>
          <w:rFonts w:ascii="Arial" w:hAnsi="Arial" w:cs="Arial"/>
          <w:lang w:val="en-CA"/>
        </w:rPr>
      </w:pPr>
      <w:r w:rsidRPr="3186F440">
        <w:rPr>
          <w:rFonts w:ascii="Arial" w:hAnsi="Arial" w:cs="Arial"/>
          <w:lang w:val="en-CA"/>
        </w:rPr>
        <w:t>Where it is deemed appropriate, the Ottawa Hospital Radiation Safety Committee (OHRSC) will ask that any applicable risks will be included on the consent form.  The OHRSC will specify the language.</w:t>
      </w:r>
    </w:p>
    <w:p w:rsidRPr="004F0C7B" w:rsidR="00DF3F2E" w:rsidP="3186F440" w:rsidRDefault="00DF3F2E" w14:paraId="47FC72CE" w14:textId="77777777">
      <w:pPr>
        <w:pStyle w:val="ListParagraph"/>
        <w:ind w:left="1080"/>
        <w:rPr>
          <w:rFonts w:ascii="Arial" w:hAnsi="Arial" w:cs="Arial"/>
          <w:lang w:val="en-CA"/>
        </w:rPr>
      </w:pPr>
    </w:p>
    <w:p w:rsidRPr="004F0C7B" w:rsidR="00DF3F2E" w:rsidP="3186F440" w:rsidRDefault="3186F440" w14:paraId="30D5DA23" w14:textId="68B7CAAA">
      <w:pPr>
        <w:pStyle w:val="ListParagraph"/>
        <w:numPr>
          <w:ilvl w:val="0"/>
          <w:numId w:val="21"/>
        </w:numPr>
        <w:rPr>
          <w:rFonts w:ascii="Arial" w:hAnsi="Arial" w:cs="Arial"/>
          <w:lang w:val="en-CA"/>
        </w:rPr>
      </w:pPr>
      <w:r w:rsidRPr="3186F440">
        <w:rPr>
          <w:rFonts w:ascii="Arial" w:hAnsi="Arial" w:cs="Arial"/>
          <w:lang w:val="en-CA"/>
        </w:rPr>
        <w:t>The requested consent form language will be communicated to the study coordinator and the OHSN-REB by the Radiation &amp; Laser Safety Department.</w:t>
      </w:r>
    </w:p>
    <w:p w:rsidR="009C31EC" w:rsidP="005D2FA4" w:rsidRDefault="009C31EC" w14:paraId="306A1D6C" w14:textId="3ACD1BC8">
      <w:pPr>
        <w:rPr>
          <w:rFonts w:ascii="Arial" w:hAnsi="Arial" w:cs="Arial"/>
          <w:b/>
          <w:sz w:val="22"/>
          <w:szCs w:val="22"/>
          <w:lang w:val="en-CA"/>
        </w:rPr>
      </w:pPr>
    </w:p>
    <w:p w:rsidR="00DF3F2E" w:rsidP="3186F440" w:rsidRDefault="00DF3F2E" w14:paraId="69AFA46A" w14:textId="124371C5">
      <w:pPr>
        <w:rPr>
          <w:rFonts w:ascii="Arial" w:hAnsi="Arial" w:cs="Arial"/>
          <w:b/>
          <w:bCs/>
          <w:sz w:val="22"/>
          <w:szCs w:val="22"/>
          <w:lang w:val="en-CA"/>
        </w:rPr>
      </w:pPr>
    </w:p>
    <w:p w:rsidR="00DF3F2E" w:rsidP="3186F440" w:rsidRDefault="00DF3F2E" w14:paraId="40703E53" w14:textId="2D13D2FD">
      <w:pPr>
        <w:rPr>
          <w:rFonts w:ascii="Arial" w:hAnsi="Arial" w:cs="Arial"/>
          <w:b/>
          <w:bCs/>
          <w:sz w:val="22"/>
          <w:szCs w:val="22"/>
          <w:lang w:val="en-CA"/>
        </w:rPr>
      </w:pPr>
    </w:p>
    <w:p w:rsidR="00DF3F2E" w:rsidP="3186F440" w:rsidRDefault="00DF3F2E" w14:paraId="6C920FC5" w14:textId="3A73ECEE">
      <w:pPr>
        <w:rPr>
          <w:rFonts w:ascii="Arial" w:hAnsi="Arial" w:cs="Arial"/>
          <w:b/>
          <w:bCs/>
          <w:sz w:val="22"/>
          <w:szCs w:val="22"/>
          <w:lang w:val="en-CA"/>
        </w:rPr>
      </w:pPr>
    </w:p>
    <w:p w:rsidR="00DF3F2E" w:rsidP="3186F440" w:rsidRDefault="00DF3F2E" w14:paraId="0C5543C0" w14:textId="3E14D5B2">
      <w:pPr>
        <w:rPr>
          <w:rFonts w:ascii="Arial" w:hAnsi="Arial" w:cs="Arial"/>
          <w:b/>
          <w:bCs/>
          <w:sz w:val="22"/>
          <w:szCs w:val="22"/>
          <w:lang w:val="en-CA"/>
        </w:rPr>
      </w:pPr>
    </w:p>
    <w:p w:rsidR="00DF3F2E" w:rsidP="3186F440" w:rsidRDefault="00DF3F2E" w14:paraId="4056E94D" w14:textId="61410E6E">
      <w:pPr>
        <w:rPr>
          <w:rFonts w:ascii="Arial" w:hAnsi="Arial" w:cs="Arial"/>
          <w:b/>
          <w:bCs/>
          <w:sz w:val="22"/>
          <w:szCs w:val="22"/>
          <w:lang w:val="en-CA"/>
        </w:rPr>
      </w:pPr>
    </w:p>
    <w:p w:rsidR="00DF3F2E" w:rsidP="3186F440" w:rsidRDefault="00DF3F2E" w14:paraId="17D37B8A" w14:textId="27370DFD">
      <w:pPr>
        <w:rPr>
          <w:rFonts w:ascii="Arial" w:hAnsi="Arial" w:cs="Arial"/>
          <w:b/>
          <w:bCs/>
          <w:sz w:val="22"/>
          <w:szCs w:val="22"/>
          <w:lang w:val="en-CA"/>
        </w:rPr>
      </w:pPr>
    </w:p>
    <w:p w:rsidRPr="009E3222" w:rsidR="00DF3F2E" w:rsidP="3186F440" w:rsidRDefault="00DF3F2E" w14:paraId="062066E0" w14:textId="77777777">
      <w:pPr>
        <w:rPr>
          <w:rFonts w:ascii="Arial" w:hAnsi="Arial" w:cs="Arial"/>
          <w:b/>
          <w:bCs/>
          <w:sz w:val="22"/>
          <w:szCs w:val="22"/>
          <w:lang w:val="en-CA"/>
        </w:rPr>
      </w:pPr>
    </w:p>
    <w:p w:rsidRPr="00013333" w:rsidR="009E3222" w:rsidP="00961B84" w:rsidRDefault="00F2763F" w14:paraId="761455DA" w14:textId="0C89C308">
      <w:pPr>
        <w:rPr>
          <w:rFonts w:ascii="Arial" w:hAnsi="Arial" w:cs="Arial"/>
          <w:b/>
          <w:sz w:val="22"/>
          <w:szCs w:val="22"/>
          <w:lang w:val="en-CA"/>
        </w:rPr>
      </w:pPr>
      <w:r w:rsidRPr="3186F440">
        <w:rPr>
          <w:rFonts w:ascii="Arial" w:hAnsi="Arial" w:cs="Arial"/>
          <w:b/>
          <w:lang w:val="en-CA"/>
        </w:rPr>
        <w:t xml:space="preserve">Related </w:t>
      </w:r>
      <w:r w:rsidRPr="3186F440" w:rsidR="00961B84">
        <w:rPr>
          <w:rFonts w:ascii="Arial" w:hAnsi="Arial" w:cs="Arial"/>
          <w:b/>
          <w:lang w:val="en-CA"/>
        </w:rPr>
        <w:t>Documents</w:t>
      </w:r>
      <w:r w:rsidRPr="3186F440" w:rsidR="009E3222">
        <w:rPr>
          <w:rFonts w:ascii="Arial" w:hAnsi="Arial" w:cs="Arial"/>
          <w:b/>
          <w:sz w:val="22"/>
          <w:szCs w:val="22"/>
          <w:lang w:val="en-CA"/>
        </w:rPr>
        <w:t>:</w:t>
      </w:r>
    </w:p>
    <w:p w:rsidRPr="003A4CF8" w:rsidR="003A4CF8" w:rsidP="003A4CF8" w:rsidRDefault="003A4CF8" w14:paraId="014AD900" w14:textId="77777777">
      <w:pPr>
        <w:pStyle w:val="Header"/>
        <w:numPr>
          <w:ilvl w:val="0"/>
          <w:numId w:val="18"/>
        </w:numPr>
        <w:tabs>
          <w:tab w:val="clear" w:pos="1080"/>
          <w:tab w:val="clear" w:pos="4680"/>
          <w:tab w:val="clear" w:pos="9360"/>
          <w:tab w:val="num" w:pos="360"/>
        </w:tabs>
        <w:spacing w:before="120"/>
        <w:ind w:left="357" w:hanging="357"/>
        <w:rPr>
          <w:rFonts w:ascii="Arial" w:hAnsi="Arial" w:cs="Arial"/>
          <w:lang w:val="en-US"/>
        </w:rPr>
      </w:pPr>
      <w:r w:rsidRPr="3186F440">
        <w:rPr>
          <w:rFonts w:ascii="Arial" w:hAnsi="Arial" w:cs="Arial"/>
          <w:lang w:val="en-CA"/>
        </w:rPr>
        <w:t>OHRSC Terms of Reference</w:t>
      </w:r>
    </w:p>
    <w:p w:rsidRPr="003A4CF8" w:rsidR="009E3222" w:rsidP="009E3222" w:rsidRDefault="009E3222" w14:paraId="052E7FBD" w14:textId="77777777">
      <w:pPr>
        <w:rPr>
          <w:rFonts w:ascii="Arial" w:hAnsi="Arial" w:cs="Arial"/>
          <w:b/>
          <w:sz w:val="22"/>
          <w:szCs w:val="22"/>
          <w:lang w:val="en-CA"/>
        </w:rPr>
      </w:pPr>
    </w:p>
    <w:p w:rsidRPr="009E3222" w:rsidR="009C31EC" w:rsidP="00961B84" w:rsidRDefault="00F2763F" w14:paraId="5F7D23C5" w14:textId="1D0FE3FD">
      <w:pPr>
        <w:rPr>
          <w:rFonts w:ascii="Arial" w:hAnsi="Arial" w:cs="Arial"/>
          <w:b/>
          <w:sz w:val="22"/>
          <w:szCs w:val="22"/>
          <w:lang w:val="en-CA"/>
        </w:rPr>
      </w:pPr>
      <w:r w:rsidRPr="3186F440">
        <w:rPr>
          <w:rFonts w:ascii="Arial" w:hAnsi="Arial" w:cs="Arial"/>
          <w:b/>
          <w:lang w:val="en-CA"/>
        </w:rPr>
        <w:t>Regulatory or Legislative Re</w:t>
      </w:r>
      <w:r w:rsidRPr="3186F440" w:rsidR="00961B84">
        <w:rPr>
          <w:rFonts w:ascii="Arial" w:hAnsi="Arial" w:cs="Arial"/>
          <w:b/>
          <w:lang w:val="en-CA"/>
        </w:rPr>
        <w:t>quirements</w:t>
      </w:r>
      <w:r w:rsidRPr="3186F440" w:rsidR="009E3222">
        <w:rPr>
          <w:rFonts w:ascii="Arial" w:hAnsi="Arial" w:cs="Arial"/>
          <w:b/>
          <w:sz w:val="22"/>
          <w:szCs w:val="22"/>
          <w:lang w:val="en-CA"/>
        </w:rPr>
        <w:t>:</w:t>
      </w:r>
    </w:p>
    <w:p w:rsidRPr="003A4CF8" w:rsidR="003A4CF8" w:rsidP="003A4CF8" w:rsidRDefault="003A4CF8" w14:paraId="597E1E28" w14:textId="77777777">
      <w:pPr>
        <w:pStyle w:val="Heading3"/>
        <w:keepLines w:val="0"/>
        <w:numPr>
          <w:ilvl w:val="0"/>
          <w:numId w:val="18"/>
        </w:numPr>
        <w:tabs>
          <w:tab w:val="clear" w:pos="1080"/>
          <w:tab w:val="num" w:pos="360"/>
        </w:tabs>
        <w:spacing w:before="120"/>
        <w:ind w:left="357" w:hanging="357"/>
        <w:rPr>
          <w:rFonts w:ascii="Arial" w:hAnsi="Arial" w:cs="Arial"/>
          <w:b/>
          <w:noProof/>
          <w:color w:val="auto"/>
          <w:lang w:val="en-CA"/>
        </w:rPr>
      </w:pPr>
      <w:r w:rsidRPr="003A4CF8">
        <w:rPr>
          <w:rFonts w:ascii="Arial" w:hAnsi="Arial" w:cs="Arial"/>
          <w:noProof/>
          <w:color w:val="auto"/>
          <w:lang w:val="en-CA"/>
        </w:rPr>
        <w:t>CNSC Human Research Studies license</w:t>
      </w:r>
    </w:p>
    <w:p w:rsidRPr="003A4CF8" w:rsidR="003A4CF8" w:rsidP="003A4CF8" w:rsidRDefault="003A4CF8" w14:paraId="52B088D4" w14:textId="57F53232">
      <w:pPr>
        <w:pStyle w:val="Header"/>
        <w:numPr>
          <w:ilvl w:val="0"/>
          <w:numId w:val="18"/>
        </w:numPr>
        <w:tabs>
          <w:tab w:val="clear" w:pos="1080"/>
          <w:tab w:val="clear" w:pos="4680"/>
          <w:tab w:val="clear" w:pos="9360"/>
          <w:tab w:val="num" w:pos="360"/>
          <w:tab w:val="left" w:pos="3735"/>
        </w:tabs>
        <w:spacing w:before="120"/>
        <w:ind w:left="357" w:hanging="357"/>
        <w:rPr>
          <w:rFonts w:ascii="Arial" w:hAnsi="Arial" w:cs="Arial"/>
          <w:lang w:val="en-US"/>
        </w:rPr>
      </w:pPr>
      <w:r w:rsidRPr="3186F440">
        <w:rPr>
          <w:rFonts w:ascii="Arial" w:hAnsi="Arial" w:cs="Arial"/>
          <w:lang w:val="en-CA"/>
        </w:rPr>
        <w:t>CNSC Diagnostic Nuclear Medicine license</w:t>
      </w:r>
    </w:p>
    <w:p w:rsidRPr="00134073" w:rsidR="003A4CF8" w:rsidP="003A4CF8" w:rsidRDefault="003A4CF8" w14:paraId="52D542A0" w14:textId="11E32935">
      <w:pPr>
        <w:pStyle w:val="Header"/>
        <w:numPr>
          <w:ilvl w:val="0"/>
          <w:numId w:val="18"/>
        </w:numPr>
        <w:tabs>
          <w:tab w:val="clear" w:pos="1080"/>
          <w:tab w:val="clear" w:pos="4680"/>
          <w:tab w:val="clear" w:pos="9360"/>
          <w:tab w:val="num" w:pos="360"/>
        </w:tabs>
        <w:spacing w:before="120"/>
        <w:ind w:left="357" w:hanging="357"/>
        <w:rPr>
          <w:rFonts w:ascii="Arial" w:hAnsi="Arial" w:cs="Arial"/>
          <w:sz w:val="22"/>
          <w:szCs w:val="22"/>
          <w:lang w:val="en-US"/>
        </w:rPr>
      </w:pPr>
      <w:r w:rsidRPr="3186F440">
        <w:rPr>
          <w:rFonts w:ascii="Arial" w:hAnsi="Arial" w:cs="Arial"/>
          <w:sz w:val="22"/>
          <w:szCs w:val="22"/>
          <w:lang w:val="en-CA"/>
        </w:rPr>
        <w:t>INFO 0491 Guidelines for Research on Human Subjects Using Radionuclides</w:t>
      </w:r>
    </w:p>
    <w:p w:rsidRPr="00134073" w:rsidR="003A4CF8" w:rsidP="003A4CF8" w:rsidRDefault="003A4CF8" w14:paraId="5A69C7F8" w14:textId="77777777">
      <w:pPr>
        <w:numPr>
          <w:ilvl w:val="0"/>
          <w:numId w:val="18"/>
        </w:numPr>
        <w:tabs>
          <w:tab w:val="clear" w:pos="1080"/>
          <w:tab w:val="num" w:pos="360"/>
        </w:tabs>
        <w:spacing w:before="120"/>
        <w:ind w:left="357" w:hanging="357"/>
        <w:rPr>
          <w:rFonts w:ascii="Arial" w:hAnsi="Arial" w:cs="Arial"/>
          <w:sz w:val="22"/>
          <w:szCs w:val="22"/>
        </w:rPr>
      </w:pPr>
      <w:r w:rsidRPr="006A56AD">
        <w:rPr>
          <w:rFonts w:ascii="Arial" w:hAnsi="Arial" w:cs="Arial"/>
          <w:sz w:val="22"/>
          <w:szCs w:val="22"/>
          <w:lang w:val="en-CA"/>
        </w:rPr>
        <w:t xml:space="preserve">International Conference on Harmonization (ICH), Good Clinical Practice (GCP) Guidelines. </w:t>
      </w:r>
      <w:r w:rsidRPr="3186F440">
        <w:rPr>
          <w:rFonts w:ascii="Arial" w:hAnsi="Arial" w:cs="Arial"/>
          <w:sz w:val="22"/>
          <w:szCs w:val="22"/>
          <w:lang w:val="en-CA"/>
        </w:rPr>
        <w:t>Section 4.12, 4.13, 5.21, 5.22</w:t>
      </w:r>
      <w:r>
        <w:br/>
      </w:r>
      <w:smartTag w:uri="urn:schemas-microsoft-com:office:smarttags" w:element="country-region"/>
      <w:smartTag w:uri="urn:schemas-microsoft-com:office:smarttags" w:element="place"/>
      <w:smartTag w:uri="urn:schemas-microsoft-com:office:smarttags" w:element="PersonName"/>
      <w:smartTag w:uri="urn:schemas-microsoft-com:office:smarttags" w:element="PersonName"/>
      <w:smartTag w:uri="urn:schemas-microsoft-com:office:smarttags" w:element="PersonName"/>
      <w:smartTag w:uri="urn:schemas-microsoft-com:office:smarttags" w:element="country-region"/>
      <w:smartTag w:uri="urn:schemas-microsoft-com:office:smarttags" w:element="place"/>
    </w:p>
    <w:p w:rsidRPr="00961B84" w:rsidR="00961B84" w:rsidP="005D2FA4" w:rsidRDefault="00961B84" w14:paraId="649F6EC4" w14:textId="5369418C">
      <w:pPr>
        <w:rPr>
          <w:rFonts w:ascii="Arial" w:hAnsi="Arial" w:cs="Arial"/>
          <w:b/>
          <w:lang w:val="en-CA"/>
        </w:rPr>
      </w:pPr>
      <w:r w:rsidRPr="3186F440">
        <w:rPr>
          <w:rFonts w:ascii="Arial" w:hAnsi="Arial" w:cs="Arial"/>
          <w:b/>
          <w:lang w:val="en-CA"/>
        </w:rPr>
        <w:t xml:space="preserve">References: </w:t>
      </w:r>
    </w:p>
    <w:p w:rsidRPr="00CC17BC" w:rsidR="009C31EC" w:rsidP="3186F440" w:rsidRDefault="003A4CF8" w14:paraId="5F44EB09" w14:textId="3B4396B1">
      <w:pPr>
        <w:rPr>
          <w:rFonts w:ascii="Arial" w:hAnsi="Arial" w:cs="Arial"/>
          <w:b/>
          <w:bCs/>
          <w:sz w:val="22"/>
          <w:szCs w:val="22"/>
          <w:lang w:val="en-CA"/>
        </w:rPr>
      </w:pPr>
      <w:r w:rsidRPr="3186F440">
        <w:rPr>
          <w:rFonts w:ascii="Arial" w:hAnsi="Arial" w:cs="Arial"/>
          <w:lang w:val="en-CA"/>
        </w:rPr>
        <w:t>None</w:t>
      </w:r>
    </w:p>
    <w:p w:rsidR="003D071C" w:rsidRDefault="003D071C" w14:paraId="3610241E" w14:textId="77777777">
      <w:pPr>
        <w:rPr>
          <w:rFonts w:ascii="Arial" w:hAnsi="Arial" w:cs="Arial"/>
          <w:b/>
          <w:sz w:val="22"/>
          <w:szCs w:val="22"/>
          <w:lang w:val="en-CA"/>
        </w:rPr>
      </w:pPr>
      <w:bookmarkStart w:name="_Hlk516055747" w:id="1"/>
      <w:r w:rsidRPr="3186F440">
        <w:rPr>
          <w:rFonts w:ascii="Arial" w:hAnsi="Arial" w:cs="Arial"/>
          <w:b/>
          <w:sz w:val="22"/>
          <w:szCs w:val="22"/>
          <w:lang w:val="en-CA"/>
        </w:rPr>
        <w:br w:type="page"/>
      </w:r>
    </w:p>
    <w:p w:rsidRPr="00BC5767" w:rsidR="00F73936" w:rsidP="00BC5767" w:rsidRDefault="00F2763F" w14:paraId="27A3A736" w14:textId="2AAA6341">
      <w:pPr>
        <w:spacing w:after="120"/>
        <w:rPr>
          <w:rFonts w:ascii="Arial" w:hAnsi="Arial" w:cs="Arial"/>
          <w:b/>
          <w:lang w:val="en-CA"/>
        </w:rPr>
      </w:pPr>
      <w:r w:rsidRPr="3186F440">
        <w:rPr>
          <w:rFonts w:ascii="Arial" w:hAnsi="Arial" w:cs="Arial"/>
          <w:b/>
          <w:lang w:val="en-CA"/>
        </w:rPr>
        <w:lastRenderedPageBreak/>
        <w:t>Metadata for Policy Medical Only</w:t>
      </w:r>
      <w:r w:rsidRPr="3186F440" w:rsidR="009E3222">
        <w:rPr>
          <w:rFonts w:ascii="Arial" w:hAnsi="Arial" w:cs="Arial"/>
          <w:b/>
          <w:lang w:val="en-CA"/>
        </w:rPr>
        <w:t xml:space="preserve"> – will </w:t>
      </w:r>
      <w:r w:rsidRPr="3186F440" w:rsidR="009E3222">
        <w:rPr>
          <w:rFonts w:ascii="Arial" w:hAnsi="Arial" w:cs="Arial"/>
          <w:b/>
          <w:u w:val="single"/>
          <w:lang w:val="en-CA"/>
        </w:rPr>
        <w:t>not</w:t>
      </w:r>
      <w:r w:rsidRPr="3186F440" w:rsidR="009E3222">
        <w:rPr>
          <w:rFonts w:ascii="Arial" w:hAnsi="Arial" w:cs="Arial"/>
          <w:b/>
          <w:lang w:val="en-CA"/>
        </w:rPr>
        <w:t xml:space="preserve"> appear on </w:t>
      </w:r>
      <w:r w:rsidRPr="3186F440" w:rsidR="00C24979">
        <w:rPr>
          <w:rFonts w:ascii="Arial" w:hAnsi="Arial" w:cs="Arial"/>
          <w:b/>
          <w:lang w:val="en-CA"/>
        </w:rPr>
        <w:t xml:space="preserve">the </w:t>
      </w:r>
      <w:r w:rsidRPr="3186F440" w:rsidR="009E3222">
        <w:rPr>
          <w:rFonts w:ascii="Arial" w:hAnsi="Arial" w:cs="Arial"/>
          <w:b/>
          <w:lang w:val="en-CA"/>
        </w:rPr>
        <w:t>document</w:t>
      </w:r>
    </w:p>
    <w:tbl>
      <w:tblPr>
        <w:tblStyle w:val="TableGrid"/>
        <w:tblpPr w:leftFromText="180" w:rightFromText="180" w:vertAnchor="text" w:horzAnchor="margin" w:tblpY="25"/>
        <w:tblW w:w="1074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ook w:val="04A0" w:firstRow="1" w:lastRow="0" w:firstColumn="1" w:lastColumn="0" w:noHBand="0" w:noVBand="1"/>
      </w:tblPr>
      <w:tblGrid>
        <w:gridCol w:w="2887"/>
        <w:gridCol w:w="2635"/>
        <w:gridCol w:w="5218"/>
      </w:tblGrid>
      <w:tr w:rsidRPr="00F2763F" w:rsidR="009E3222" w:rsidTr="00AF5B5C" w14:paraId="4BE0B7DD" w14:textId="77777777">
        <w:trPr>
          <w:trHeight w:val="585"/>
        </w:trPr>
        <w:tc>
          <w:tcPr>
            <w:tcW w:w="5475" w:type="dxa"/>
            <w:gridSpan w:val="2"/>
          </w:tcPr>
          <w:p w:rsidRPr="007003A0" w:rsidR="009E3222" w:rsidP="009E3222" w:rsidRDefault="009E3222" w14:paraId="5AB6B50D" w14:textId="3EFDF331">
            <w:pPr>
              <w:tabs>
                <w:tab w:val="left" w:pos="1843"/>
              </w:tabs>
              <w:spacing w:before="60" w:after="60"/>
              <w:rPr>
                <w:rFonts w:ascii="Arial" w:hAnsi="Arial" w:cs="Arial"/>
                <w:b/>
                <w:lang w:val="en-CA"/>
              </w:rPr>
            </w:pPr>
            <w:r w:rsidRPr="3186F440">
              <w:rPr>
                <w:rFonts w:ascii="Arial" w:hAnsi="Arial" w:cs="Arial"/>
                <w:b/>
                <w:lang w:val="en-CA"/>
              </w:rPr>
              <w:t xml:space="preserve">Document #:  </w:t>
            </w:r>
            <w:r w:rsidRPr="3186F440">
              <w:rPr>
                <w:rFonts w:ascii="Arial" w:hAnsi="Arial" w:cs="Arial"/>
                <w:i/>
                <w:lang w:val="en-CA"/>
              </w:rPr>
              <w:t>&lt;&lt;</w:t>
            </w:r>
            <w:r w:rsidRPr="3186F440" w:rsidR="00C24979">
              <w:rPr>
                <w:rFonts w:ascii="Arial" w:hAnsi="Arial" w:cs="Arial"/>
                <w:i/>
                <w:lang w:val="en-CA"/>
              </w:rPr>
              <w:t>i.e.</w:t>
            </w:r>
            <w:r w:rsidRPr="3186F440">
              <w:rPr>
                <w:rFonts w:ascii="Arial" w:hAnsi="Arial" w:cs="Arial"/>
                <w:i/>
                <w:lang w:val="en-CA"/>
              </w:rPr>
              <w:t>: COR-ADM-</w:t>
            </w:r>
            <w:r w:rsidRPr="3186F440" w:rsidR="00961B84">
              <w:rPr>
                <w:rFonts w:ascii="Arial" w:hAnsi="Arial" w:cs="Arial"/>
                <w:i/>
                <w:lang w:val="en-CA"/>
              </w:rPr>
              <w:t xml:space="preserve">I </w:t>
            </w:r>
            <w:r w:rsidRPr="3186F440">
              <w:rPr>
                <w:rFonts w:ascii="Arial" w:hAnsi="Arial" w:cs="Arial"/>
                <w:i/>
                <w:lang w:val="en-CA"/>
              </w:rPr>
              <w:t>100&gt;&gt;</w:t>
            </w:r>
          </w:p>
        </w:tc>
        <w:tc>
          <w:tcPr>
            <w:tcW w:w="5265" w:type="dxa"/>
          </w:tcPr>
          <w:p w:rsidRPr="00BC5767" w:rsidR="009E3222" w:rsidP="009E3222" w:rsidRDefault="00CC17BC" w14:paraId="2E4C9AF0" w14:textId="7A7016A1">
            <w:pPr>
              <w:tabs>
                <w:tab w:val="left" w:pos="2302"/>
              </w:tabs>
              <w:spacing w:before="60" w:after="60"/>
              <w:rPr>
                <w:rFonts w:ascii="Arial" w:hAnsi="Arial" w:cs="Arial"/>
                <w:b/>
                <w:lang w:val="en-CA"/>
              </w:rPr>
            </w:pPr>
            <w:r w:rsidRPr="3186F440">
              <w:rPr>
                <w:rFonts w:ascii="Arial" w:hAnsi="Arial" w:cs="Arial"/>
                <w:b/>
                <w:lang w:val="en-CA"/>
              </w:rPr>
              <w:t xml:space="preserve">Created: </w:t>
            </w:r>
            <w:r w:rsidRPr="3186F440">
              <w:rPr>
                <w:rFonts w:ascii="Arial" w:hAnsi="Arial" w:cs="Arial"/>
                <w:i/>
                <w:lang w:val="en-CA"/>
              </w:rPr>
              <w:t>&lt;date initially developed&gt;</w:t>
            </w:r>
          </w:p>
        </w:tc>
      </w:tr>
      <w:tr w:rsidRPr="00F2763F" w:rsidR="00CC17BC" w:rsidTr="0041128B" w14:paraId="1148D487" w14:textId="77777777">
        <w:trPr>
          <w:trHeight w:val="1086"/>
        </w:trPr>
        <w:tc>
          <w:tcPr>
            <w:tcW w:w="10740" w:type="dxa"/>
            <w:gridSpan w:val="3"/>
          </w:tcPr>
          <w:p w:rsidRPr="00BC5767" w:rsidR="00CC17BC" w:rsidP="009E3222" w:rsidRDefault="00CC17BC" w14:paraId="4F8736A9" w14:textId="1BE2F140">
            <w:pPr>
              <w:tabs>
                <w:tab w:val="left" w:pos="2302"/>
              </w:tabs>
              <w:spacing w:before="60" w:after="60"/>
              <w:rPr>
                <w:rFonts w:ascii="Arial" w:hAnsi="Arial" w:cs="Arial"/>
                <w:b/>
                <w:lang w:val="en-CA"/>
              </w:rPr>
            </w:pPr>
            <w:r w:rsidRPr="3186F440">
              <w:rPr>
                <w:rFonts w:ascii="Arial" w:hAnsi="Arial" w:cs="Arial"/>
                <w:b/>
                <w:lang w:val="en-CA"/>
              </w:rPr>
              <w:t xml:space="preserve">Description: </w:t>
            </w:r>
            <w:r w:rsidRPr="00BC5767">
              <w:rPr>
                <w:rFonts w:ascii="Arial" w:hAnsi="Arial" w:cs="Arial"/>
                <w:b/>
                <w:szCs w:val="22"/>
                <w:lang w:val="en-US"/>
              </w:rPr>
              <w:tab/>
            </w:r>
          </w:p>
        </w:tc>
      </w:tr>
      <w:tr w:rsidRPr="00F2763F" w:rsidR="00CC17BC" w:rsidTr="00AF5B5C" w14:paraId="39CB1328" w14:textId="77777777">
        <w:tc>
          <w:tcPr>
            <w:tcW w:w="5475" w:type="dxa"/>
            <w:gridSpan w:val="2"/>
          </w:tcPr>
          <w:p w:rsidRPr="00BC5767" w:rsidR="00CC17BC" w:rsidP="009E3222" w:rsidRDefault="0041128B" w14:paraId="11D8F3DB" w14:textId="5C1857D2">
            <w:pPr>
              <w:tabs>
                <w:tab w:val="left" w:pos="1843"/>
              </w:tabs>
              <w:spacing w:before="60" w:after="60"/>
              <w:ind w:left="1843" w:hanging="1843"/>
              <w:rPr>
                <w:rFonts w:ascii="Arial" w:hAnsi="Arial" w:cs="Arial"/>
                <w:b/>
                <w:lang w:val="en-CA"/>
              </w:rPr>
            </w:pPr>
            <w:r w:rsidRPr="3186F440">
              <w:rPr>
                <w:rFonts w:ascii="Arial" w:hAnsi="Arial" w:cs="Arial"/>
                <w:b/>
                <w:lang w:val="en-CA"/>
              </w:rPr>
              <w:t>Published on:</w:t>
            </w:r>
          </w:p>
        </w:tc>
        <w:tc>
          <w:tcPr>
            <w:tcW w:w="5265" w:type="dxa"/>
          </w:tcPr>
          <w:p w:rsidRPr="00BC5767" w:rsidR="00CC17BC" w:rsidP="009E3222" w:rsidRDefault="00AF5B5C" w14:paraId="4B0FD77F" w14:textId="0A930C85">
            <w:pPr>
              <w:tabs>
                <w:tab w:val="left" w:pos="2302"/>
              </w:tabs>
              <w:spacing w:before="60" w:after="60"/>
              <w:rPr>
                <w:rFonts w:ascii="Arial" w:hAnsi="Arial" w:cs="Arial"/>
                <w:b/>
                <w:lang w:val="en-CA"/>
              </w:rPr>
            </w:pPr>
            <w:r w:rsidRPr="3186F440">
              <w:rPr>
                <w:rFonts w:ascii="Arial" w:hAnsi="Arial" w:cs="Arial"/>
                <w:b/>
                <w:lang w:val="en-CA"/>
              </w:rPr>
              <w:t xml:space="preserve">Responsible Department: </w:t>
            </w:r>
          </w:p>
        </w:tc>
      </w:tr>
      <w:tr w:rsidRPr="00F2763F" w:rsidR="00AF5B5C" w:rsidTr="00AF5B5C" w14:paraId="61EFB070" w14:textId="77777777">
        <w:trPr>
          <w:trHeight w:val="773"/>
        </w:trPr>
        <w:tc>
          <w:tcPr>
            <w:tcW w:w="2818" w:type="dxa"/>
          </w:tcPr>
          <w:p w:rsidRPr="00BC5767" w:rsidR="00AF5B5C" w:rsidP="009E3222" w:rsidRDefault="00AF5B5C" w14:paraId="46301E9C" w14:textId="77777777">
            <w:pPr>
              <w:tabs>
                <w:tab w:val="left" w:pos="1843"/>
              </w:tabs>
              <w:spacing w:before="60" w:after="60"/>
              <w:ind w:left="1843" w:hanging="1843"/>
              <w:rPr>
                <w:rFonts w:ascii="Arial" w:hAnsi="Arial" w:cs="Arial"/>
                <w:b/>
                <w:lang w:val="en-CA"/>
              </w:rPr>
            </w:pPr>
            <w:r w:rsidRPr="3186F440">
              <w:rPr>
                <w:rFonts w:ascii="Arial" w:hAnsi="Arial" w:cs="Arial"/>
                <w:b/>
                <w:lang w:val="en-CA"/>
              </w:rPr>
              <w:t>Last Review date:</w:t>
            </w:r>
            <w:r w:rsidRPr="00BC5767">
              <w:rPr>
                <w:rFonts w:ascii="Arial" w:hAnsi="Arial" w:cs="Arial"/>
                <w:b/>
                <w:szCs w:val="22"/>
                <w:lang w:val="en-US"/>
              </w:rPr>
              <w:tab/>
            </w:r>
          </w:p>
        </w:tc>
        <w:tc>
          <w:tcPr>
            <w:tcW w:w="2657" w:type="dxa"/>
          </w:tcPr>
          <w:p w:rsidRPr="00BC5767" w:rsidR="00AF5B5C" w:rsidP="009E3222" w:rsidRDefault="00AF5B5C" w14:paraId="5DE6B56D" w14:textId="61797F73">
            <w:pPr>
              <w:tabs>
                <w:tab w:val="left" w:pos="1843"/>
              </w:tabs>
              <w:ind w:left="1843" w:hanging="1843"/>
              <w:rPr>
                <w:rFonts w:ascii="Arial" w:hAnsi="Arial" w:cs="Arial"/>
                <w:b/>
                <w:lang w:val="en-CA"/>
              </w:rPr>
            </w:pPr>
            <w:r w:rsidRPr="3186F440">
              <w:rPr>
                <w:rFonts w:ascii="Arial" w:hAnsi="Arial" w:cs="Arial"/>
                <w:b/>
                <w:lang w:val="en-CA"/>
              </w:rPr>
              <w:t xml:space="preserve">Version: </w:t>
            </w:r>
          </w:p>
        </w:tc>
        <w:tc>
          <w:tcPr>
            <w:tcW w:w="5265" w:type="dxa"/>
          </w:tcPr>
          <w:p w:rsidRPr="00BC5767" w:rsidR="00AF5B5C" w:rsidP="009E3222" w:rsidRDefault="00AF5B5C" w14:paraId="76CAECE9" w14:textId="1930D805">
            <w:pPr>
              <w:tabs>
                <w:tab w:val="left" w:pos="2302"/>
              </w:tabs>
              <w:spacing w:before="60" w:after="60"/>
              <w:rPr>
                <w:rFonts w:ascii="Arial" w:hAnsi="Arial" w:cs="Arial"/>
                <w:b/>
                <w:lang w:val="en-CA"/>
              </w:rPr>
            </w:pPr>
            <w:r w:rsidRPr="3186F440">
              <w:rPr>
                <w:rFonts w:ascii="Arial" w:hAnsi="Arial" w:cs="Arial"/>
                <w:b/>
                <w:lang w:val="en-CA"/>
              </w:rPr>
              <w:t xml:space="preserve">Effective date:  </w:t>
            </w:r>
          </w:p>
        </w:tc>
      </w:tr>
      <w:tr w:rsidRPr="00F2763F" w:rsidR="00AF5B5C" w:rsidTr="00D7257F" w14:paraId="7474D44A" w14:textId="77777777">
        <w:trPr>
          <w:trHeight w:val="1074"/>
        </w:trPr>
        <w:tc>
          <w:tcPr>
            <w:tcW w:w="10740" w:type="dxa"/>
            <w:gridSpan w:val="3"/>
          </w:tcPr>
          <w:p w:rsidRPr="00BC5767" w:rsidR="00AF5B5C" w:rsidP="009E3222" w:rsidRDefault="00AF5B5C" w14:paraId="3C922BDC" w14:textId="77777777">
            <w:pPr>
              <w:tabs>
                <w:tab w:val="left" w:pos="1843"/>
              </w:tabs>
              <w:spacing w:before="60" w:after="60"/>
              <w:ind w:left="1843" w:hanging="1843"/>
              <w:rPr>
                <w:rFonts w:ascii="Arial" w:hAnsi="Arial" w:cs="Arial"/>
                <w:b/>
                <w:lang w:val="en-CA"/>
              </w:rPr>
            </w:pPr>
            <w:r w:rsidRPr="3186F440">
              <w:rPr>
                <w:rFonts w:ascii="Arial" w:hAnsi="Arial" w:cs="Arial"/>
                <w:b/>
                <w:lang w:val="en-CA"/>
              </w:rPr>
              <w:t>Summary of Changes:</w:t>
            </w:r>
            <w:r w:rsidRPr="00BC5767">
              <w:rPr>
                <w:rFonts w:ascii="Arial" w:hAnsi="Arial" w:cs="Arial"/>
                <w:b/>
                <w:szCs w:val="22"/>
                <w:lang w:val="en-US"/>
              </w:rPr>
              <w:tab/>
            </w:r>
          </w:p>
          <w:p w:rsidRPr="00BC5767" w:rsidR="00AF5B5C" w:rsidP="009E3222" w:rsidRDefault="00AF5B5C" w14:paraId="3F7E89AF" w14:textId="00ED58C2">
            <w:pPr>
              <w:tabs>
                <w:tab w:val="left" w:pos="2302"/>
              </w:tabs>
              <w:spacing w:before="60" w:after="60"/>
              <w:rPr>
                <w:rFonts w:ascii="Arial" w:hAnsi="Arial" w:cs="Arial"/>
                <w:b/>
                <w:lang w:val="en-CA"/>
              </w:rPr>
            </w:pPr>
          </w:p>
        </w:tc>
      </w:tr>
      <w:tr w:rsidRPr="00F2763F" w:rsidR="009E3222" w:rsidTr="00AF5B5C" w14:paraId="22AF6B76" w14:textId="77777777">
        <w:trPr>
          <w:trHeight w:val="509"/>
        </w:trPr>
        <w:tc>
          <w:tcPr>
            <w:tcW w:w="5475" w:type="dxa"/>
            <w:gridSpan w:val="2"/>
          </w:tcPr>
          <w:p w:rsidRPr="00BC5767" w:rsidR="009E3222" w:rsidP="009E3222" w:rsidRDefault="00AF5B5C" w14:paraId="6036CDAB" w14:textId="0F04D964">
            <w:pPr>
              <w:tabs>
                <w:tab w:val="left" w:pos="1843"/>
              </w:tabs>
              <w:spacing w:before="60" w:after="60"/>
              <w:ind w:left="1843" w:hanging="1843"/>
              <w:rPr>
                <w:rFonts w:ascii="Arial" w:hAnsi="Arial" w:cs="Arial"/>
                <w:b/>
                <w:lang w:val="en-CA"/>
              </w:rPr>
            </w:pPr>
            <w:r w:rsidRPr="3186F440">
              <w:rPr>
                <w:rFonts w:ascii="Arial" w:hAnsi="Arial" w:cs="Arial"/>
                <w:b/>
                <w:lang w:val="en-CA"/>
              </w:rPr>
              <w:t xml:space="preserve">Audience: </w:t>
            </w:r>
            <w:r w:rsidRPr="3186F440" w:rsidR="009E3222">
              <w:rPr>
                <w:rFonts w:ascii="Arial" w:hAnsi="Arial" w:cs="Arial"/>
                <w:b/>
                <w:lang w:val="en-CA"/>
              </w:rPr>
              <w:t xml:space="preserve">  </w:t>
            </w:r>
          </w:p>
        </w:tc>
        <w:tc>
          <w:tcPr>
            <w:tcW w:w="5265" w:type="dxa"/>
          </w:tcPr>
          <w:p w:rsidRPr="00BC5767" w:rsidR="009E3222" w:rsidP="009E3222" w:rsidRDefault="00AF5B5C" w14:paraId="317CFAD4" w14:textId="13ADA460">
            <w:pPr>
              <w:tabs>
                <w:tab w:val="left" w:pos="2302"/>
              </w:tabs>
              <w:spacing w:before="60" w:after="60"/>
              <w:rPr>
                <w:rFonts w:ascii="Arial" w:hAnsi="Arial" w:cs="Arial"/>
                <w:b/>
                <w:lang w:val="en-CA"/>
              </w:rPr>
            </w:pPr>
            <w:r w:rsidRPr="3186F440">
              <w:rPr>
                <w:rFonts w:ascii="Arial" w:hAnsi="Arial" w:cs="Arial"/>
                <w:b/>
                <w:lang w:val="en-CA"/>
              </w:rPr>
              <w:t>Next Review Date</w:t>
            </w:r>
          </w:p>
        </w:tc>
      </w:tr>
      <w:tr w:rsidRPr="00F2763F" w:rsidR="00CC17BC" w:rsidTr="00AF5B5C" w14:paraId="75F6BADA" w14:textId="77777777">
        <w:trPr>
          <w:trHeight w:val="509"/>
        </w:trPr>
        <w:tc>
          <w:tcPr>
            <w:tcW w:w="5475" w:type="dxa"/>
            <w:gridSpan w:val="2"/>
          </w:tcPr>
          <w:p w:rsidRPr="00BC5767" w:rsidR="00CC17BC" w:rsidP="009E3222" w:rsidRDefault="00AF5B5C" w14:paraId="25C1FDDF" w14:textId="2E152C8C">
            <w:pPr>
              <w:tabs>
                <w:tab w:val="left" w:pos="1843"/>
              </w:tabs>
              <w:spacing w:before="60" w:after="60"/>
              <w:ind w:left="1843" w:hanging="1843"/>
              <w:rPr>
                <w:rFonts w:ascii="Arial" w:hAnsi="Arial" w:cs="Arial"/>
                <w:b/>
                <w:lang w:val="en-CA"/>
              </w:rPr>
            </w:pPr>
            <w:r w:rsidRPr="3186F440">
              <w:rPr>
                <w:rFonts w:ascii="Arial" w:hAnsi="Arial" w:cs="Arial"/>
                <w:b/>
                <w:lang w:val="en-CA"/>
              </w:rPr>
              <w:t>Author</w:t>
            </w:r>
            <w:r w:rsidRPr="3186F440" w:rsidR="0041128B">
              <w:rPr>
                <w:rFonts w:ascii="Arial" w:hAnsi="Arial" w:cs="Arial"/>
                <w:b/>
                <w:lang w:val="en-CA"/>
              </w:rPr>
              <w:t>:</w:t>
            </w:r>
          </w:p>
        </w:tc>
        <w:tc>
          <w:tcPr>
            <w:tcW w:w="5265" w:type="dxa"/>
          </w:tcPr>
          <w:p w:rsidRPr="00BC5767" w:rsidR="00CC17BC" w:rsidP="009E3222" w:rsidRDefault="00AF5B5C" w14:paraId="1E35186C" w14:textId="14FD518E">
            <w:pPr>
              <w:tabs>
                <w:tab w:val="left" w:pos="2302"/>
              </w:tabs>
              <w:spacing w:before="60" w:after="60"/>
              <w:rPr>
                <w:rFonts w:ascii="Arial" w:hAnsi="Arial" w:cs="Arial"/>
                <w:b/>
                <w:lang w:val="en-CA"/>
              </w:rPr>
            </w:pPr>
            <w:r w:rsidRPr="3186F440">
              <w:rPr>
                <w:rFonts w:ascii="Arial" w:hAnsi="Arial" w:cs="Arial"/>
                <w:b/>
                <w:lang w:val="en-CA"/>
              </w:rPr>
              <w:t xml:space="preserve">Owner/Manager: </w:t>
            </w:r>
          </w:p>
        </w:tc>
      </w:tr>
      <w:tr w:rsidRPr="00F2763F" w:rsidR="00CC17BC" w:rsidTr="00AF5B5C" w14:paraId="23DBDC59" w14:textId="77777777">
        <w:trPr>
          <w:trHeight w:val="509"/>
        </w:trPr>
        <w:tc>
          <w:tcPr>
            <w:tcW w:w="5475" w:type="dxa"/>
            <w:gridSpan w:val="2"/>
          </w:tcPr>
          <w:p w:rsidRPr="00BC5767" w:rsidR="00CC17BC" w:rsidP="009E3222" w:rsidRDefault="00AF5B5C" w14:paraId="269EEE89" w14:textId="0A21B50F">
            <w:pPr>
              <w:tabs>
                <w:tab w:val="left" w:pos="1843"/>
              </w:tabs>
              <w:spacing w:before="60" w:after="60"/>
              <w:ind w:left="1843" w:hanging="1843"/>
              <w:rPr>
                <w:rFonts w:ascii="Arial" w:hAnsi="Arial" w:cs="Arial"/>
                <w:b/>
                <w:lang w:val="en-CA"/>
              </w:rPr>
            </w:pPr>
            <w:r w:rsidRPr="3186F440">
              <w:rPr>
                <w:rFonts w:ascii="Arial" w:hAnsi="Arial" w:cs="Arial"/>
                <w:b/>
                <w:lang w:val="en-CA"/>
              </w:rPr>
              <w:t xml:space="preserve">Approver: </w:t>
            </w:r>
          </w:p>
        </w:tc>
        <w:tc>
          <w:tcPr>
            <w:tcW w:w="5265" w:type="dxa"/>
          </w:tcPr>
          <w:p w:rsidRPr="00BC5767" w:rsidR="001F3DAC" w:rsidP="009E3222" w:rsidRDefault="00AF5B5C" w14:paraId="3A31CEEB" w14:textId="4F4FF7A1">
            <w:pPr>
              <w:tabs>
                <w:tab w:val="left" w:pos="2302"/>
              </w:tabs>
              <w:spacing w:before="60" w:after="60"/>
              <w:rPr>
                <w:rFonts w:ascii="Arial" w:hAnsi="Arial" w:cs="Arial"/>
                <w:b/>
                <w:lang w:val="en-CA"/>
              </w:rPr>
            </w:pPr>
            <w:r w:rsidRPr="3186F440">
              <w:rPr>
                <w:rFonts w:ascii="Arial" w:hAnsi="Arial" w:cs="Arial"/>
                <w:b/>
                <w:lang w:val="en-CA"/>
              </w:rPr>
              <w:t xml:space="preserve">Committee: </w:t>
            </w:r>
          </w:p>
        </w:tc>
      </w:tr>
      <w:tr w:rsidRPr="00961B84" w:rsidR="001F3DAC" w:rsidTr="00D7257F" w14:paraId="555B5CE6" w14:textId="77777777">
        <w:trPr>
          <w:trHeight w:val="509"/>
        </w:trPr>
        <w:tc>
          <w:tcPr>
            <w:tcW w:w="10740" w:type="dxa"/>
            <w:gridSpan w:val="3"/>
          </w:tcPr>
          <w:p w:rsidRPr="00BC5767" w:rsidR="001F3DAC" w:rsidP="001F3DAC" w:rsidRDefault="001F3DAC" w14:paraId="244F86B3" w14:textId="5C0E77CD">
            <w:pPr>
              <w:tabs>
                <w:tab w:val="left" w:pos="2302"/>
                <w:tab w:val="center" w:pos="5262"/>
              </w:tabs>
              <w:spacing w:before="60" w:after="60"/>
              <w:rPr>
                <w:rFonts w:ascii="Arial" w:hAnsi="Arial" w:cs="Arial"/>
                <w:b/>
                <w:lang w:val="en-CA"/>
              </w:rPr>
            </w:pPr>
            <w:r w:rsidRPr="3186F440">
              <w:rPr>
                <w:rFonts w:ascii="Arial" w:hAnsi="Arial" w:cs="Arial"/>
                <w:b/>
                <w:lang w:val="en-CA"/>
              </w:rPr>
              <w:t xml:space="preserve">Key Stakeholders/Reviewers for workflow: </w:t>
            </w:r>
            <w:r w:rsidRPr="00BC5767">
              <w:rPr>
                <w:rFonts w:ascii="Arial" w:hAnsi="Arial" w:cs="Arial"/>
                <w:b/>
                <w:szCs w:val="22"/>
                <w:lang w:val="en-US"/>
              </w:rPr>
              <w:tab/>
            </w:r>
          </w:p>
          <w:p w:rsidRPr="00BC5767" w:rsidR="001F3DAC" w:rsidP="009E3222" w:rsidRDefault="001F3DAC" w14:paraId="00E5D925" w14:textId="77777777">
            <w:pPr>
              <w:tabs>
                <w:tab w:val="left" w:pos="2302"/>
              </w:tabs>
              <w:spacing w:before="60" w:after="60"/>
              <w:rPr>
                <w:rFonts w:ascii="Arial" w:hAnsi="Arial" w:cs="Arial"/>
                <w:b/>
                <w:lang w:val="en-CA"/>
              </w:rPr>
            </w:pPr>
          </w:p>
          <w:p w:rsidRPr="00BC5767" w:rsidR="001F3DAC" w:rsidP="009E3222" w:rsidRDefault="001F3DAC" w14:paraId="14CE9CA0" w14:textId="254C7309">
            <w:pPr>
              <w:tabs>
                <w:tab w:val="left" w:pos="2302"/>
              </w:tabs>
              <w:spacing w:before="60" w:after="60"/>
              <w:rPr>
                <w:rFonts w:ascii="Arial" w:hAnsi="Arial" w:cs="Arial"/>
                <w:b/>
                <w:lang w:val="en-CA"/>
              </w:rPr>
            </w:pPr>
          </w:p>
        </w:tc>
      </w:tr>
      <w:bookmarkEnd w:id="1"/>
    </w:tbl>
    <w:p w:rsidRPr="001F3DAC" w:rsidR="00F73936" w:rsidP="00AF6ABC" w:rsidRDefault="00F73936" w14:paraId="0D6A82F8" w14:textId="4FB83712">
      <w:pPr>
        <w:rPr>
          <w:rFonts w:ascii="Arial" w:hAnsi="Arial" w:cs="Arial"/>
          <w:b/>
          <w:sz w:val="22"/>
          <w:szCs w:val="22"/>
          <w:lang w:val="en-CA"/>
        </w:rPr>
      </w:pPr>
    </w:p>
    <w:sectPr w:rsidRPr="001F3DAC" w:rsidR="00F73936" w:rsidSect="00A25690">
      <w:footerReference w:type="default" r:id="rId12"/>
      <w:pgSz w:w="12240" w:h="15840" w:orient="portrait"/>
      <w:pgMar w:top="851" w:right="851" w:bottom="851" w:left="851" w:header="709"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8E3" w:rsidP="00A25690" w:rsidRDefault="000348E3" w14:paraId="174BFD42" w14:textId="77777777">
      <w:r>
        <w:separator/>
      </w:r>
    </w:p>
  </w:endnote>
  <w:endnote w:type="continuationSeparator" w:id="0">
    <w:p w:rsidR="000348E3" w:rsidP="00A25690" w:rsidRDefault="000348E3" w14:paraId="77F8683A" w14:textId="77777777">
      <w:r>
        <w:continuationSeparator/>
      </w:r>
    </w:p>
  </w:endnote>
  <w:endnote w:type="continuationNotice" w:id="1">
    <w:p w:rsidR="000348E3" w:rsidRDefault="000348E3" w14:paraId="57D6F2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003A0" w:rsidR="00A25690" w:rsidP="00631EAC" w:rsidRDefault="00631EAC" w14:paraId="123C8675" w14:textId="2209BE5B">
    <w:pPr>
      <w:pStyle w:val="Footer"/>
      <w:tabs>
        <w:tab w:val="right" w:pos="10490"/>
      </w:tabs>
      <w:ind w:right="48"/>
      <w:jc w:val="both"/>
      <w:rPr>
        <w:rFonts w:asciiTheme="minorHAnsi" w:hAnsiTheme="minorHAnsi"/>
        <w:szCs w:val="18"/>
        <w:lang w:val="en-US"/>
      </w:rPr>
    </w:pPr>
    <w:r w:rsidRPr="00BC5767">
      <w:rPr>
        <w:rFonts w:ascii="Arial Narrow" w:hAnsi="Arial Narrow"/>
        <w:szCs w:val="18"/>
        <w:lang w:val="en-CA"/>
      </w:rPr>
      <w:tab/>
    </w:r>
    <w:r w:rsidRPr="00BC5767" w:rsidR="00A25690">
      <w:rPr>
        <w:szCs w:val="18"/>
        <w:lang w:val="en-US"/>
      </w:rPr>
      <w:tab/>
    </w:r>
    <w:r w:rsidRPr="00BC5767" w:rsidR="00A25690">
      <w:rPr>
        <w:rFonts w:asciiTheme="minorHAnsi" w:hAnsiTheme="minorHAnsi"/>
        <w:szCs w:val="18"/>
        <w:lang w:val="en-US"/>
      </w:rPr>
      <w:t xml:space="preserve">Page </w:t>
    </w:r>
    <w:r w:rsidRPr="00BC5767" w:rsidR="00FF7764">
      <w:rPr>
        <w:rFonts w:asciiTheme="minorHAnsi" w:hAnsiTheme="minorHAnsi"/>
        <w:szCs w:val="18"/>
        <w:lang w:val="en-US"/>
      </w:rPr>
      <w:fldChar w:fldCharType="begin"/>
    </w:r>
    <w:r w:rsidRPr="00BC5767" w:rsidR="00A25690">
      <w:rPr>
        <w:rFonts w:asciiTheme="minorHAnsi" w:hAnsiTheme="minorHAnsi"/>
        <w:szCs w:val="18"/>
        <w:lang w:val="en-US"/>
      </w:rPr>
      <w:instrText xml:space="preserve"> PAGE </w:instrText>
    </w:r>
    <w:r w:rsidRPr="00BC5767" w:rsidR="00FF7764">
      <w:rPr>
        <w:rFonts w:asciiTheme="minorHAnsi" w:hAnsiTheme="minorHAnsi"/>
        <w:szCs w:val="18"/>
        <w:lang w:val="en-US"/>
      </w:rPr>
      <w:fldChar w:fldCharType="separate"/>
    </w:r>
    <w:r w:rsidR="00D92034">
      <w:rPr>
        <w:rFonts w:asciiTheme="minorHAnsi" w:hAnsiTheme="minorHAnsi"/>
        <w:noProof/>
        <w:szCs w:val="18"/>
        <w:lang w:val="en-US"/>
      </w:rPr>
      <w:t>2</w:t>
    </w:r>
    <w:r w:rsidRPr="00BC5767" w:rsidR="00FF7764">
      <w:rPr>
        <w:rFonts w:asciiTheme="minorHAnsi" w:hAnsiTheme="minorHAnsi"/>
        <w:szCs w:val="18"/>
      </w:rPr>
      <w:fldChar w:fldCharType="end"/>
    </w:r>
    <w:r w:rsidRPr="007003A0" w:rsidR="00A25690">
      <w:rPr>
        <w:rFonts w:asciiTheme="minorHAnsi" w:hAnsiTheme="minorHAnsi"/>
        <w:szCs w:val="18"/>
        <w:lang w:val="en-US"/>
      </w:rPr>
      <w:t xml:space="preserve"> / </w:t>
    </w:r>
    <w:r w:rsidRPr="00BC5767" w:rsidR="00FF7764">
      <w:rPr>
        <w:rFonts w:asciiTheme="minorHAnsi" w:hAnsiTheme="minorHAnsi"/>
        <w:szCs w:val="18"/>
        <w:lang w:val="en-US"/>
      </w:rPr>
      <w:fldChar w:fldCharType="begin"/>
    </w:r>
    <w:r w:rsidRPr="00BC5767" w:rsidR="00A25690">
      <w:rPr>
        <w:rFonts w:asciiTheme="minorHAnsi" w:hAnsiTheme="minorHAnsi"/>
        <w:szCs w:val="18"/>
        <w:lang w:val="en-US"/>
      </w:rPr>
      <w:instrText xml:space="preserve"> NUMPAGES </w:instrText>
    </w:r>
    <w:r w:rsidRPr="00BC5767" w:rsidR="00FF7764">
      <w:rPr>
        <w:rFonts w:asciiTheme="minorHAnsi" w:hAnsiTheme="minorHAnsi"/>
        <w:szCs w:val="18"/>
        <w:lang w:val="en-US"/>
      </w:rPr>
      <w:fldChar w:fldCharType="separate"/>
    </w:r>
    <w:r w:rsidR="00D92034">
      <w:rPr>
        <w:rFonts w:asciiTheme="minorHAnsi" w:hAnsiTheme="minorHAnsi"/>
        <w:noProof/>
        <w:szCs w:val="18"/>
        <w:lang w:val="en-US"/>
      </w:rPr>
      <w:t>4</w:t>
    </w:r>
    <w:r w:rsidRPr="00BC5767" w:rsidR="00FF7764">
      <w:rPr>
        <w:rFonts w:asciiTheme="minorHAnsi" w:hAnsiTheme="minorHAns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8E3" w:rsidP="00A25690" w:rsidRDefault="000348E3" w14:paraId="65287502" w14:textId="77777777">
      <w:r>
        <w:separator/>
      </w:r>
    </w:p>
  </w:footnote>
  <w:footnote w:type="continuationSeparator" w:id="0">
    <w:p w:rsidR="000348E3" w:rsidP="00A25690" w:rsidRDefault="000348E3" w14:paraId="7B55B8F4" w14:textId="77777777">
      <w:r>
        <w:continuationSeparator/>
      </w:r>
    </w:p>
  </w:footnote>
  <w:footnote w:type="continuationNotice" w:id="1">
    <w:p w:rsidR="000348E3" w:rsidRDefault="000348E3" w14:paraId="3D3B691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1A5"/>
    <w:multiLevelType w:val="hybridMultilevel"/>
    <w:tmpl w:val="B04829C4"/>
    <w:lvl w:ilvl="0" w:tplc="BF7A24F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640DFC"/>
    <w:multiLevelType w:val="hybridMultilevel"/>
    <w:tmpl w:val="0C3CDC68"/>
    <w:lvl w:ilvl="0" w:tplc="A02426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2B89"/>
    <w:multiLevelType w:val="hybridMultilevel"/>
    <w:tmpl w:val="DADE2F44"/>
    <w:lvl w:ilvl="0" w:tplc="BA46B39E">
      <w:start w:val="1"/>
      <w:numFmt w:val="lowerRoman"/>
      <w:lvlText w:val="%1."/>
      <w:lvlJc w:val="right"/>
      <w:pPr>
        <w:ind w:left="1506" w:hanging="360"/>
      </w:pPr>
      <w:rPr>
        <w:rFonts w:hint="default" w:ascii="Arial" w:hAnsi="Arial"/>
        <w:b w:val="0"/>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15:restartNumberingAfterBreak="0">
    <w:nsid w:val="20564A89"/>
    <w:multiLevelType w:val="hybridMultilevel"/>
    <w:tmpl w:val="64F8FBF2"/>
    <w:lvl w:ilvl="0" w:tplc="BF7A2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854B2"/>
    <w:multiLevelType w:val="hybridMultilevel"/>
    <w:tmpl w:val="DECE3B62"/>
    <w:lvl w:ilvl="0" w:tplc="EF10014A">
      <w:start w:val="1"/>
      <w:numFmt w:val="bullet"/>
      <w:lvlText w:val="▪"/>
      <w:lvlJc w:val="left"/>
      <w:pPr>
        <w:ind w:left="360" w:hanging="360"/>
      </w:pPr>
      <w:rPr>
        <w:rFonts w:hint="default" w:ascii="Arial" w:hAnsi="Arial"/>
        <w:b/>
        <w:i w:val="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6F83A16"/>
    <w:multiLevelType w:val="hybridMultilevel"/>
    <w:tmpl w:val="C4AEFA34"/>
    <w:lvl w:ilvl="0" w:tplc="5EB4AF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FF559A"/>
    <w:multiLevelType w:val="hybridMultilevel"/>
    <w:tmpl w:val="E1D43C42"/>
    <w:lvl w:ilvl="0" w:tplc="F8661A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059A2"/>
    <w:multiLevelType w:val="hybridMultilevel"/>
    <w:tmpl w:val="BB2AE03E"/>
    <w:lvl w:ilvl="0" w:tplc="6B7294D8">
      <w:start w:val="1"/>
      <w:numFmt w:val="decimal"/>
      <w:lvlText w:val="%1."/>
      <w:lvlJc w:val="left"/>
      <w:pPr>
        <w:tabs>
          <w:tab w:val="num" w:pos="360"/>
        </w:tabs>
        <w:ind w:left="360" w:hanging="360"/>
      </w:pPr>
      <w:rPr>
        <w:rFonts w:hint="default" w:ascii="Arial" w:hAnsi="Arial" w:cs="Arial"/>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C36281"/>
    <w:multiLevelType w:val="hybridMultilevel"/>
    <w:tmpl w:val="FCC6E710"/>
    <w:lvl w:ilvl="0" w:tplc="0B2E2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54560"/>
    <w:multiLevelType w:val="hybridMultilevel"/>
    <w:tmpl w:val="AC7A4A2A"/>
    <w:lvl w:ilvl="0" w:tplc="B8FAE12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44F4F"/>
    <w:multiLevelType w:val="hybridMultilevel"/>
    <w:tmpl w:val="9FCCEDE2"/>
    <w:lvl w:ilvl="0" w:tplc="8BE45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34536"/>
    <w:multiLevelType w:val="hybridMultilevel"/>
    <w:tmpl w:val="F26CD7CC"/>
    <w:lvl w:ilvl="0" w:tplc="42365C1C">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63B97073"/>
    <w:multiLevelType w:val="hybridMultilevel"/>
    <w:tmpl w:val="960CCABC"/>
    <w:lvl w:ilvl="0" w:tplc="EF10014A">
      <w:start w:val="1"/>
      <w:numFmt w:val="bullet"/>
      <w:lvlText w:val="▪"/>
      <w:lvlJc w:val="left"/>
      <w:pPr>
        <w:ind w:left="720" w:hanging="360"/>
      </w:pPr>
      <w:rPr>
        <w:rFonts w:hint="default" w:ascii="Arial" w:hAnsi="Aria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4E8523C"/>
    <w:multiLevelType w:val="hybridMultilevel"/>
    <w:tmpl w:val="28047852"/>
    <w:lvl w:ilvl="0" w:tplc="EF10014A">
      <w:start w:val="1"/>
      <w:numFmt w:val="bullet"/>
      <w:lvlText w:val="▪"/>
      <w:lvlJc w:val="left"/>
      <w:pPr>
        <w:ind w:left="720" w:hanging="360"/>
      </w:pPr>
      <w:rPr>
        <w:rFonts w:hint="default" w:ascii="Arial" w:hAnsi="Aria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7F32AB2"/>
    <w:multiLevelType w:val="hybridMultilevel"/>
    <w:tmpl w:val="42A06C5E"/>
    <w:lvl w:ilvl="0" w:tplc="E7148642">
      <w:start w:val="1"/>
      <w:numFmt w:val="decimal"/>
      <w:lvlText w:val="%1."/>
      <w:lvlJc w:val="left"/>
      <w:pPr>
        <w:tabs>
          <w:tab w:val="num" w:pos="1080"/>
        </w:tabs>
        <w:ind w:left="1080" w:hanging="360"/>
      </w:pPr>
      <w:rPr>
        <w:rFonts w:hint="default"/>
        <w:b/>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689A198E"/>
    <w:multiLevelType w:val="hybridMultilevel"/>
    <w:tmpl w:val="427ACD9C"/>
    <w:lvl w:ilvl="0" w:tplc="5E3C8B20">
      <w:start w:val="1"/>
      <w:numFmt w:val="lowerRoman"/>
      <w:lvlText w:val="%1."/>
      <w:lvlJc w:val="right"/>
      <w:pPr>
        <w:ind w:left="1429" w:hanging="360"/>
      </w:pPr>
      <w:rPr>
        <w:rFonts w:hint="default" w:ascii="Arial" w:hAnsi="Arial"/>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6EFE6822"/>
    <w:multiLevelType w:val="hybridMultilevel"/>
    <w:tmpl w:val="924C0FC6"/>
    <w:lvl w:ilvl="0" w:tplc="811A2AB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C2D14"/>
    <w:multiLevelType w:val="hybridMultilevel"/>
    <w:tmpl w:val="FB023B2E"/>
    <w:lvl w:ilvl="0" w:tplc="BEB6DE3A">
      <w:start w:val="1"/>
      <w:numFmt w:val="lowerRoman"/>
      <w:lvlText w:val="%1."/>
      <w:lvlJc w:val="left"/>
      <w:pPr>
        <w:ind w:left="1080" w:hanging="72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C3FF3"/>
    <w:multiLevelType w:val="hybridMultilevel"/>
    <w:tmpl w:val="AC7A4A2A"/>
    <w:lvl w:ilvl="0" w:tplc="B8FAE12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A48C6"/>
    <w:multiLevelType w:val="hybridMultilevel"/>
    <w:tmpl w:val="4BDE151E"/>
    <w:lvl w:ilvl="0" w:tplc="7BA87A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FD15C32"/>
    <w:multiLevelType w:val="hybridMultilevel"/>
    <w:tmpl w:val="73D2AE4E"/>
    <w:lvl w:ilvl="0" w:tplc="93AEF79E">
      <w:start w:val="1"/>
      <w:numFmt w:val="lowerRoman"/>
      <w:lvlText w:val="%1."/>
      <w:lvlJc w:val="right"/>
      <w:pPr>
        <w:ind w:left="1146" w:hanging="360"/>
      </w:pPr>
      <w:rPr>
        <w:rFonts w:hint="default" w:ascii="Arial" w:hAnsi="Arial"/>
        <w:b w:val="0"/>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3"/>
  </w:num>
  <w:num w:numId="2">
    <w:abstractNumId w:val="4"/>
  </w:num>
  <w:num w:numId="3">
    <w:abstractNumId w:val="0"/>
  </w:num>
  <w:num w:numId="4">
    <w:abstractNumId w:val="15"/>
  </w:num>
  <w:num w:numId="5">
    <w:abstractNumId w:val="20"/>
  </w:num>
  <w:num w:numId="6">
    <w:abstractNumId w:val="19"/>
  </w:num>
  <w:num w:numId="7">
    <w:abstractNumId w:val="11"/>
  </w:num>
  <w:num w:numId="8">
    <w:abstractNumId w:val="3"/>
  </w:num>
  <w:num w:numId="9">
    <w:abstractNumId w:val="12"/>
  </w:num>
  <w:num w:numId="10">
    <w:abstractNumId w:val="2"/>
  </w:num>
  <w:num w:numId="11">
    <w:abstractNumId w:val="7"/>
  </w:num>
  <w:num w:numId="12">
    <w:abstractNumId w:val="6"/>
  </w:num>
  <w:num w:numId="13">
    <w:abstractNumId w:val="17"/>
  </w:num>
  <w:num w:numId="14">
    <w:abstractNumId w:val="1"/>
  </w:num>
  <w:num w:numId="15">
    <w:abstractNumId w:val="18"/>
  </w:num>
  <w:num w:numId="16">
    <w:abstractNumId w:val="16"/>
  </w:num>
  <w:num w:numId="17">
    <w:abstractNumId w:val="9"/>
  </w:num>
  <w:num w:numId="18">
    <w:abstractNumId w:val="14"/>
  </w:num>
  <w:num w:numId="19">
    <w:abstractNumId w:val="8"/>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690"/>
    <w:rsid w:val="00003098"/>
    <w:rsid w:val="00003B83"/>
    <w:rsid w:val="0000422F"/>
    <w:rsid w:val="00013333"/>
    <w:rsid w:val="0003477C"/>
    <w:rsid w:val="000348E3"/>
    <w:rsid w:val="00106645"/>
    <w:rsid w:val="00131DB5"/>
    <w:rsid w:val="00155D60"/>
    <w:rsid w:val="00196F2C"/>
    <w:rsid w:val="001A1810"/>
    <w:rsid w:val="001C6CCD"/>
    <w:rsid w:val="001D6C48"/>
    <w:rsid w:val="001E4D93"/>
    <w:rsid w:val="001E7401"/>
    <w:rsid w:val="001F3DAC"/>
    <w:rsid w:val="00203FFB"/>
    <w:rsid w:val="00221747"/>
    <w:rsid w:val="00243A3D"/>
    <w:rsid w:val="002A38AF"/>
    <w:rsid w:val="003342F0"/>
    <w:rsid w:val="0035090D"/>
    <w:rsid w:val="00353AD3"/>
    <w:rsid w:val="003A4CF8"/>
    <w:rsid w:val="003D071C"/>
    <w:rsid w:val="003E15E8"/>
    <w:rsid w:val="003F2CF7"/>
    <w:rsid w:val="0041128B"/>
    <w:rsid w:val="004A2C48"/>
    <w:rsid w:val="004B2C52"/>
    <w:rsid w:val="004F0C7B"/>
    <w:rsid w:val="004F5FFA"/>
    <w:rsid w:val="0050632C"/>
    <w:rsid w:val="00514389"/>
    <w:rsid w:val="005A3E40"/>
    <w:rsid w:val="005A47D6"/>
    <w:rsid w:val="005B3F8E"/>
    <w:rsid w:val="005D2FA4"/>
    <w:rsid w:val="005F3583"/>
    <w:rsid w:val="00624059"/>
    <w:rsid w:val="00631EAC"/>
    <w:rsid w:val="00636E5D"/>
    <w:rsid w:val="00647D2A"/>
    <w:rsid w:val="006A56AD"/>
    <w:rsid w:val="006B1F17"/>
    <w:rsid w:val="006F12C4"/>
    <w:rsid w:val="006F3D54"/>
    <w:rsid w:val="006F3F60"/>
    <w:rsid w:val="007003A0"/>
    <w:rsid w:val="0070233F"/>
    <w:rsid w:val="00705385"/>
    <w:rsid w:val="00747C31"/>
    <w:rsid w:val="007A5D9F"/>
    <w:rsid w:val="007C1C80"/>
    <w:rsid w:val="007C2CB2"/>
    <w:rsid w:val="007D585A"/>
    <w:rsid w:val="00861060"/>
    <w:rsid w:val="008F18EA"/>
    <w:rsid w:val="00920DA6"/>
    <w:rsid w:val="009560E2"/>
    <w:rsid w:val="00961B84"/>
    <w:rsid w:val="00967712"/>
    <w:rsid w:val="009C31EC"/>
    <w:rsid w:val="009E3222"/>
    <w:rsid w:val="00A25690"/>
    <w:rsid w:val="00A26260"/>
    <w:rsid w:val="00A322C3"/>
    <w:rsid w:val="00A635E9"/>
    <w:rsid w:val="00A72263"/>
    <w:rsid w:val="00A977EB"/>
    <w:rsid w:val="00AB2F5A"/>
    <w:rsid w:val="00AF5B5C"/>
    <w:rsid w:val="00AF6ABC"/>
    <w:rsid w:val="00BB24D4"/>
    <w:rsid w:val="00BC5767"/>
    <w:rsid w:val="00BC79E3"/>
    <w:rsid w:val="00C12233"/>
    <w:rsid w:val="00C24979"/>
    <w:rsid w:val="00C33900"/>
    <w:rsid w:val="00C420F7"/>
    <w:rsid w:val="00C46FD3"/>
    <w:rsid w:val="00C51C84"/>
    <w:rsid w:val="00C82979"/>
    <w:rsid w:val="00C8641E"/>
    <w:rsid w:val="00CA62FF"/>
    <w:rsid w:val="00CB5C25"/>
    <w:rsid w:val="00CC17BC"/>
    <w:rsid w:val="00D25507"/>
    <w:rsid w:val="00D32E38"/>
    <w:rsid w:val="00D7216F"/>
    <w:rsid w:val="00D7257F"/>
    <w:rsid w:val="00D92034"/>
    <w:rsid w:val="00DF3F2E"/>
    <w:rsid w:val="00E44A26"/>
    <w:rsid w:val="00E57E5A"/>
    <w:rsid w:val="00E66DD0"/>
    <w:rsid w:val="00E90C4F"/>
    <w:rsid w:val="00E93215"/>
    <w:rsid w:val="00ED1D6D"/>
    <w:rsid w:val="00EF47B9"/>
    <w:rsid w:val="00EF7AC2"/>
    <w:rsid w:val="00F2763F"/>
    <w:rsid w:val="00F73936"/>
    <w:rsid w:val="00F7731F"/>
    <w:rsid w:val="00FD32AD"/>
    <w:rsid w:val="00FF7764"/>
    <w:rsid w:val="3186F440"/>
    <w:rsid w:val="71A0D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5122"/>
    <o:shapelayout v:ext="edit">
      <o:idmap v:ext="edit" data="1"/>
    </o:shapelayout>
  </w:shapeDefaults>
  <w:decimalSymbol w:val="."/>
  <w:listSeparator w:val=","/>
  <w14:docId w14:val="16BEB43C"/>
  <w15:docId w15:val="{1C67336C-BD3F-432F-AF7E-7F8FD535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lang w:val="fr-CA"/>
    </w:rPr>
  </w:style>
  <w:style w:type="paragraph" w:styleId="Heading1">
    <w:name w:val="heading 1"/>
    <w:basedOn w:val="Normal"/>
    <w:next w:val="Normal"/>
    <w:link w:val="Heading1Char"/>
    <w:qFormat/>
    <w:rsid w:val="0035090D"/>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semiHidden/>
    <w:unhideWhenUsed/>
    <w:qFormat/>
    <w:rsid w:val="003A4CF8"/>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autoRedefine/>
    <w:semiHidden/>
    <w:unhideWhenUsed/>
    <w:rsid w:val="00861060"/>
    <w:rPr>
      <w:sz w:val="20"/>
      <w:szCs w:val="20"/>
      <w:lang w:val="en-US"/>
    </w:rPr>
  </w:style>
  <w:style w:type="character" w:styleId="StyleCommentReferenceArial2pt" w:customStyle="1">
    <w:name w:val="Style Comment Reference + Arial 2 pt"/>
    <w:basedOn w:val="CommentReference"/>
    <w:rsid w:val="00CA62FF"/>
    <w:rPr>
      <w:rFonts w:ascii="Arial" w:hAnsi="Arial"/>
      <w:sz w:val="22"/>
      <w:szCs w:val="16"/>
    </w:rPr>
  </w:style>
  <w:style w:type="character" w:styleId="CommentReference">
    <w:name w:val="annotation reference"/>
    <w:basedOn w:val="DefaultParagraphFont"/>
    <w:semiHidden/>
    <w:rsid w:val="00CA62FF"/>
    <w:rPr>
      <w:rFonts w:ascii="Arial" w:hAnsi="Arial"/>
      <w:sz w:val="20"/>
      <w:szCs w:val="16"/>
    </w:rPr>
  </w:style>
  <w:style w:type="paragraph" w:styleId="BalloonText">
    <w:name w:val="Balloon Text"/>
    <w:basedOn w:val="Normal"/>
    <w:autoRedefine/>
    <w:rsid w:val="00861060"/>
    <w:rPr>
      <w:rFonts w:ascii="Arial" w:hAnsi="Arial"/>
      <w:sz w:val="20"/>
      <w:szCs w:val="20"/>
      <w:lang w:val="x-none" w:eastAsia="x-none"/>
    </w:rPr>
  </w:style>
  <w:style w:type="paragraph" w:styleId="BlockText">
    <w:name w:val="Block Text"/>
    <w:basedOn w:val="Normal"/>
    <w:autoRedefine/>
    <w:rsid w:val="00E90C4F"/>
    <w:pPr>
      <w:spacing w:after="120" w:line="276" w:lineRule="auto"/>
      <w:ind w:left="1440" w:right="1440"/>
    </w:pPr>
    <w:rPr>
      <w:rFonts w:ascii="Calibri" w:hAnsi="Calibri"/>
      <w:sz w:val="22"/>
      <w:szCs w:val="22"/>
      <w:lang w:val="en-US"/>
    </w:rPr>
  </w:style>
  <w:style w:type="paragraph" w:styleId="Header">
    <w:name w:val="header"/>
    <w:basedOn w:val="Normal"/>
    <w:link w:val="HeaderChar"/>
    <w:rsid w:val="00A25690"/>
    <w:pPr>
      <w:tabs>
        <w:tab w:val="center" w:pos="4680"/>
        <w:tab w:val="right" w:pos="9360"/>
      </w:tabs>
    </w:pPr>
  </w:style>
  <w:style w:type="character" w:styleId="HeaderChar" w:customStyle="1">
    <w:name w:val="Header Char"/>
    <w:basedOn w:val="DefaultParagraphFont"/>
    <w:link w:val="Header"/>
    <w:rsid w:val="00A25690"/>
    <w:rPr>
      <w:sz w:val="24"/>
      <w:szCs w:val="24"/>
      <w:lang w:val="fr-CA"/>
    </w:rPr>
  </w:style>
  <w:style w:type="paragraph" w:styleId="Footer">
    <w:name w:val="footer"/>
    <w:basedOn w:val="Normal"/>
    <w:link w:val="FooterChar"/>
    <w:uiPriority w:val="99"/>
    <w:rsid w:val="00A25690"/>
    <w:pPr>
      <w:tabs>
        <w:tab w:val="center" w:pos="4680"/>
        <w:tab w:val="right" w:pos="9360"/>
      </w:tabs>
    </w:pPr>
  </w:style>
  <w:style w:type="character" w:styleId="FooterChar" w:customStyle="1">
    <w:name w:val="Footer Char"/>
    <w:basedOn w:val="DefaultParagraphFont"/>
    <w:link w:val="Footer"/>
    <w:uiPriority w:val="99"/>
    <w:rsid w:val="00A25690"/>
    <w:rPr>
      <w:sz w:val="24"/>
      <w:szCs w:val="24"/>
      <w:lang w:val="fr-CA"/>
    </w:rPr>
  </w:style>
  <w:style w:type="table" w:styleId="TableGrid">
    <w:name w:val="Table Grid"/>
    <w:basedOn w:val="TableNormal"/>
    <w:rsid w:val="00353A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53AD3"/>
    <w:pPr>
      <w:ind w:left="720"/>
      <w:contextualSpacing/>
    </w:pPr>
  </w:style>
  <w:style w:type="paragraph" w:styleId="CommentSubject">
    <w:name w:val="annotation subject"/>
    <w:basedOn w:val="CommentText"/>
    <w:next w:val="CommentText"/>
    <w:link w:val="CommentSubjectChar"/>
    <w:rsid w:val="00106645"/>
    <w:rPr>
      <w:b/>
      <w:bCs/>
      <w:lang w:val="fr-CA"/>
    </w:rPr>
  </w:style>
  <w:style w:type="character" w:styleId="CommentTextChar" w:customStyle="1">
    <w:name w:val="Comment Text Char"/>
    <w:basedOn w:val="DefaultParagraphFont"/>
    <w:link w:val="CommentText"/>
    <w:semiHidden/>
    <w:rsid w:val="00106645"/>
  </w:style>
  <w:style w:type="character" w:styleId="CommentSubjectChar" w:customStyle="1">
    <w:name w:val="Comment Subject Char"/>
    <w:basedOn w:val="CommentTextChar"/>
    <w:link w:val="CommentSubject"/>
    <w:rsid w:val="00106645"/>
    <w:rPr>
      <w:b/>
      <w:bCs/>
      <w:lang w:val="fr-CA"/>
    </w:rPr>
  </w:style>
  <w:style w:type="paragraph" w:styleId="Revision">
    <w:name w:val="Revision"/>
    <w:hidden/>
    <w:uiPriority w:val="99"/>
    <w:semiHidden/>
    <w:rsid w:val="00013333"/>
    <w:rPr>
      <w:sz w:val="24"/>
      <w:szCs w:val="24"/>
      <w:lang w:val="fr-CA"/>
    </w:rPr>
  </w:style>
  <w:style w:type="character" w:styleId="Heading1Char" w:customStyle="1">
    <w:name w:val="Heading 1 Char"/>
    <w:basedOn w:val="DefaultParagraphFont"/>
    <w:link w:val="Heading1"/>
    <w:rsid w:val="0035090D"/>
    <w:rPr>
      <w:rFonts w:asciiTheme="majorHAnsi" w:hAnsiTheme="majorHAnsi" w:eastAsiaTheme="majorEastAsia" w:cstheme="majorBidi"/>
      <w:color w:val="365F91" w:themeColor="accent1" w:themeShade="BF"/>
      <w:sz w:val="32"/>
      <w:szCs w:val="32"/>
      <w:lang w:val="fr-CA"/>
    </w:rPr>
  </w:style>
  <w:style w:type="character" w:styleId="Heading3Char" w:customStyle="1">
    <w:name w:val="Heading 3 Char"/>
    <w:basedOn w:val="DefaultParagraphFont"/>
    <w:link w:val="Heading3"/>
    <w:semiHidden/>
    <w:rsid w:val="003A4CF8"/>
    <w:rPr>
      <w:rFonts w:asciiTheme="majorHAnsi" w:hAnsiTheme="majorHAnsi" w:eastAsiaTheme="majorEastAsia" w:cstheme="majorBidi"/>
      <w:color w:val="243F60" w:themeColor="accent1" w:themeShade="7F"/>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1D28E4D59D434A8F2B7F8EE5482CF3" ma:contentTypeVersion="23" ma:contentTypeDescription="Create a new document." ma:contentTypeScope="" ma:versionID="83a610eda62b5f744fd9a3b45846ff14">
  <xsd:schema xmlns:xsd="http://www.w3.org/2001/XMLSchema" xmlns:xs="http://www.w3.org/2001/XMLSchema" xmlns:p="http://schemas.microsoft.com/office/2006/metadata/properties" xmlns:ns2="702d2d51-5653-4208-8f05-b784ec1c4fdb" xmlns:ns3="1f424a95-fc25-4c0d-af00-0c82b15e87ca" targetNamespace="http://schemas.microsoft.com/office/2006/metadata/properties" ma:root="true" ma:fieldsID="4997d4e88d40d769cc07e338b71aabf2" ns2:_="" ns3:_="">
    <xsd:import namespace="702d2d51-5653-4208-8f05-b784ec1c4fdb"/>
    <xsd:import namespace="1f424a95-fc25-4c0d-af00-0c82b15e87ca"/>
    <xsd:element name="properties">
      <xsd:complexType>
        <xsd:sequence>
          <xsd:element name="documentManagement">
            <xsd:complexType>
              <xsd:all>
                <xsd:element ref="ns2:Status"/>
                <xsd:element ref="ns2:Assigned_x0020_to0" minOccurs="0"/>
                <xsd:element ref="ns2:Date_x0020_Approved"/>
                <xsd:element ref="ns2:Summary_x0020_of_x0020_Changes" minOccurs="0"/>
                <xsd:element ref="ns3:SharedWithUsers" minOccurs="0"/>
                <xsd:element ref="ns3:SharedWithDetails" minOccurs="0"/>
                <xsd:element ref="ns2:MediaServiceMetadata" minOccurs="0"/>
                <xsd:element ref="ns2:MediaServiceFastMetadata" minOccurs="0"/>
                <xsd:element ref="ns2:Track_x0020_Changes" minOccurs="0"/>
                <xsd:element ref="ns2:Stakeholders" minOccurs="0"/>
                <xsd:element ref="ns2:Translation"/>
                <xsd:element ref="ns2:Former_x0020_ADM_x0020_Policy_x0020__x0023_" minOccurs="0"/>
                <xsd:element ref="ns2:French_x0020_Title" minOccurs="0"/>
                <xsd:element ref="ns2:MediaServiceAutoTags" minOccurs="0"/>
                <xsd:element ref="ns2:MediaServiceOCR" minOccurs="0"/>
                <xsd:element ref="ns2:MediaServiceGenerationTime" minOccurs="0"/>
                <xsd:element ref="ns2:MediaServiceEventHashCode" minOccurs="0"/>
                <xsd:element ref="ns2:Are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d2d51-5653-4208-8f05-b784ec1c4fdb" elementFormDefault="qualified">
    <xsd:import namespace="http://schemas.microsoft.com/office/2006/documentManagement/types"/>
    <xsd:import namespace="http://schemas.microsoft.com/office/infopath/2007/PartnerControls"/>
    <xsd:element name="Status" ma:index="8" ma:displayName="Status" ma:default="Approved" ma:description="Policy Status" ma:format="Dropdown" ma:internalName="Status">
      <xsd:simpleType>
        <xsd:restriction base="dms:Choice">
          <xsd:enumeration value="RS Team Review"/>
          <xsd:enumeration value="Director Review"/>
          <xsd:enumeration value="OHRSC Review"/>
          <xsd:enumeration value="Approved"/>
          <xsd:enumeration value="Posted on MyTOH"/>
        </xsd:restriction>
      </xsd:simpleType>
    </xsd:element>
    <xsd:element name="Assigned_x0020_to0" ma:index="9" nillable="true"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Approved" ma:index="10" ma:displayName="Date Approved" ma:default="2015-01-01T00:00:00Z" ma:format="DateOnly" ma:internalName="Date_x0020_Approved">
      <xsd:simpleType>
        <xsd:restriction base="dms:DateTime"/>
      </xsd:simpleType>
    </xsd:element>
    <xsd:element name="Summary_x0020_of_x0020_Changes" ma:index="12" nillable="true" ma:displayName="Summary of Changes" ma:description="Describe the major changes made during the most current review. This will be used to generate the summary for licence updates and for communication with OHRSC." ma:internalName="Summary_x0020_of_x0020_Changes">
      <xsd:simpleType>
        <xsd:restriction base="dms:Not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Track_x0020_Changes" ma:index="17" nillable="true" ma:displayName="Track Changes" ma:internalName="Track_x0020_Changes">
      <xsd:simpleType>
        <xsd:restriction base="dms:Note">
          <xsd:maxLength value="255"/>
        </xsd:restriction>
      </xsd:simpleType>
    </xsd:element>
    <xsd:element name="Stakeholders" ma:index="18" nillable="true" ma:displayName="Stakeholders" ma:description="List of stakeholders for the policy. It is required to advise these stakeholders when an updated version of this policy is approved and posted to myTOH." ma:internalName="Stakeholders">
      <xsd:simpleType>
        <xsd:restriction base="dms:Note">
          <xsd:maxLength value="255"/>
        </xsd:restriction>
      </xsd:simpleType>
    </xsd:element>
    <xsd:element name="Translation" ma:index="19" ma:displayName="Translation" ma:default="Not on MyTOH" ma:format="Dropdown" ma:internalName="Translation">
      <xsd:simpleType>
        <xsd:restriction base="dms:Choice">
          <xsd:enumeration value="Posted on MyTOH"/>
          <xsd:enumeration value="Pending"/>
          <xsd:enumeration value="Not on MyTOH"/>
        </xsd:restriction>
      </xsd:simpleType>
    </xsd:element>
    <xsd:element name="Former_x0020_ADM_x0020_Policy_x0020__x0023_" ma:index="20" nillable="true" ma:displayName="Former ADM Policy #" ma:internalName="Former_x0020_ADM_x0020_Policy_x0020__x0023_">
      <xsd:simpleType>
        <xsd:restriction base="dms:Text">
          <xsd:maxLength value="255"/>
        </xsd:restriction>
      </xsd:simpleType>
    </xsd:element>
    <xsd:element name="French_x0020_Title" ma:index="21" nillable="true" ma:displayName="French Title" ma:internalName="French_x0020_Title">
      <xsd:simpleType>
        <xsd:restriction base="dms:Text">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Area" ma:index="26" nillable="true" ma:displayName="Area" ma:default="Radiation Safety" ma:format="Dropdown" ma:internalName="Area">
      <xsd:simpleType>
        <xsd:restriction base="dms:Choice">
          <xsd:enumeration value="Radiation Safety"/>
          <xsd:enumeration value="X-Ray Safety"/>
          <xsd:enumeration value="Laser Safety"/>
          <xsd:enumeration value="MRI Safety"/>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24a95-fc25-4c0d-af00-0c82b15e87c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424a95-fc25-4c0d-af00-0c82b15e87ca">
      <UserInfo>
        <DisplayName>Lovelyn Ubangha</DisplayName>
        <AccountId>494</AccountId>
        <AccountType/>
      </UserInfo>
      <UserInfo>
        <DisplayName>Alexandra Jeffrey</DisplayName>
        <AccountId>561</AccountId>
        <AccountType/>
      </UserInfo>
    </SharedWithUsers>
    <Summary_x0020_of_x0020_Changes xmlns="702d2d51-5653-4208-8f05-b784ec1c4fdb">•Removed section describing the levels of review.
•Change the department name.
•Removed unnecessary language.
•Revision to review fee.
</Summary_x0020_of_x0020_Changes>
    <Former_x0020_ADM_x0020_Policy_x0020__x0023_ xmlns="702d2d51-5653-4208-8f05-b784ec1c4fdb">ADM XII 105</Former_x0020_ADM_x0020_Policy_x0020__x0023_>
    <Status xmlns="702d2d51-5653-4208-8f05-b784ec1c4fdb">Posted on MyTOH</Status>
    <French_x0020_Title xmlns="702d2d51-5653-4208-8f05-b784ec1c4fdb">	Projets de recherche comportant l’utilisation de substances nucléaires ou de dispositifs émettant des radiations chez des humains</French_x0020_Title>
    <Track_x0020_Changes xmlns="702d2d51-5653-4208-8f05-b784ec1c4fdb" xsi:nil="true"/>
    <Assigned_x0020_to0 xmlns="702d2d51-5653-4208-8f05-b784ec1c4fdb">
      <UserInfo>
        <DisplayName>Aro, Jon</DisplayName>
        <AccountId>14</AccountId>
        <AccountType/>
      </UserInfo>
    </Assigned_x0020_to0>
    <Stakeholders xmlns="702d2d51-5653-4208-8f05-b784ec1c4fdb" xsi:nil="true"/>
    <Translation xmlns="702d2d51-5653-4208-8f05-b784ec1c4fdb">Not on MyTOH</Translation>
    <Area xmlns="702d2d51-5653-4208-8f05-b784ec1c4fdb">Radiation Safety</Area>
    <Date_x0020_Approved xmlns="702d2d51-5653-4208-8f05-b784ec1c4fdb">2019-12-16T05:00:00+00:00</Date_x0020_Approv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6A50-8CEA-4BED-8037-FE7024C863A0}">
  <ds:schemaRefs>
    <ds:schemaRef ds:uri="http://schemas.microsoft.com/sharepoint/v3/contenttype/forms"/>
  </ds:schemaRefs>
</ds:datastoreItem>
</file>

<file path=customXml/itemProps2.xml><?xml version="1.0" encoding="utf-8"?>
<ds:datastoreItem xmlns:ds="http://schemas.openxmlformats.org/officeDocument/2006/customXml" ds:itemID="{373BDB6F-E71B-49A5-AE5A-1AB6AFCB943D}"/>
</file>

<file path=customXml/itemProps3.xml><?xml version="1.0" encoding="utf-8"?>
<ds:datastoreItem xmlns:ds="http://schemas.openxmlformats.org/officeDocument/2006/customXml" ds:itemID="{F81D30A1-1FED-44DD-8CA8-698EDA09B1BA}">
  <ds:schemaRefs>
    <ds:schemaRef ds:uri="http://schemas.microsoft.com/office/2006/metadata/properties"/>
    <ds:schemaRef ds:uri="http://schemas.microsoft.com/office/infopath/2007/PartnerControls"/>
    <ds:schemaRef ds:uri="1f424a95-fc25-4c0d-af00-0c82b15e87ca"/>
    <ds:schemaRef ds:uri="702d2d51-5653-4208-8f05-b784ec1c4fdb"/>
  </ds:schemaRefs>
</ds:datastoreItem>
</file>

<file path=customXml/itemProps4.xml><?xml version="1.0" encoding="utf-8"?>
<ds:datastoreItem xmlns:ds="http://schemas.openxmlformats.org/officeDocument/2006/customXml" ds:itemID="{00354D32-8EDA-42EC-BB91-C91BA6C2B0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The Ottawa Hospital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milarose</dc:creator>
  <cp:keywords/>
  <cp:lastModifiedBy>Aro, Jon</cp:lastModifiedBy>
  <cp:revision>6</cp:revision>
  <dcterms:created xsi:type="dcterms:W3CDTF">2019-07-05T14:09:00Z</dcterms:created>
  <dcterms:modified xsi:type="dcterms:W3CDTF">2019-12-16T20:23:52Z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0x0101000E1D28E4D59D434A8F2B7F8EE5482CF3</vt:lpwstr>
  </property>
  <property fmtid="{D5CDD505-2E9C-101B-9397-08002B2CF9AE}" pid="3" name="ComplianceAssetId">
    <vt:lpwstr/>
  </property>
</Properties>
</file>